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17560" w14:textId="77777777" w:rsidR="002848F0" w:rsidRPr="00850D22" w:rsidRDefault="002848F0" w:rsidP="002848F0">
      <w:pPr>
        <w:pStyle w:val="NoSpacing"/>
        <w:jc w:val="center"/>
        <w:rPr>
          <w:rFonts w:ascii="Avenir Book" w:hAnsi="Avenir Book"/>
          <w:b/>
          <w:sz w:val="28"/>
          <w:szCs w:val="22"/>
        </w:rPr>
      </w:pPr>
      <w:r w:rsidRPr="00850D22">
        <w:rPr>
          <w:rFonts w:ascii="Avenir Book" w:hAnsi="Avenir Book"/>
          <w:b/>
          <w:sz w:val="28"/>
          <w:szCs w:val="22"/>
        </w:rPr>
        <w:t>Bakehouse Art Complex Board of Directors</w:t>
      </w:r>
    </w:p>
    <w:p w14:paraId="7BC0B492" w14:textId="77777777" w:rsidR="002848F0" w:rsidRPr="00850D22" w:rsidRDefault="002848F0" w:rsidP="002848F0">
      <w:pPr>
        <w:pStyle w:val="NoSpacing"/>
        <w:jc w:val="center"/>
        <w:rPr>
          <w:rFonts w:ascii="Avenir Book" w:hAnsi="Avenir Book"/>
          <w:b/>
          <w:szCs w:val="22"/>
        </w:rPr>
      </w:pPr>
    </w:p>
    <w:p w14:paraId="7DEF0BC7" w14:textId="77777777" w:rsidR="00DC151E" w:rsidRPr="00850D22" w:rsidRDefault="00DC151E" w:rsidP="00DC151E">
      <w:pPr>
        <w:pStyle w:val="NoSpacing"/>
        <w:jc w:val="both"/>
        <w:rPr>
          <w:rFonts w:ascii="Avenir Book" w:hAnsi="Avenir Book"/>
          <w:sz w:val="22"/>
          <w:szCs w:val="22"/>
        </w:rPr>
      </w:pPr>
      <w:r w:rsidRPr="00850D22">
        <w:rPr>
          <w:rFonts w:ascii="Avenir Book" w:hAnsi="Avenir Book"/>
          <w:b/>
          <w:bCs/>
          <w:sz w:val="22"/>
          <w:szCs w:val="22"/>
        </w:rPr>
        <w:t>Adam Koffler</w:t>
      </w:r>
      <w:r w:rsidRPr="00850D22">
        <w:rPr>
          <w:rFonts w:ascii="Avenir Book" w:hAnsi="Avenir Book"/>
          <w:bCs/>
          <w:sz w:val="22"/>
          <w:szCs w:val="22"/>
        </w:rPr>
        <w:t xml:space="preserve"> </w:t>
      </w:r>
      <w:r w:rsidRPr="00850D22">
        <w:rPr>
          <w:rFonts w:ascii="Avenir Book" w:hAnsi="Avenir Book"/>
          <w:sz w:val="22"/>
          <w:szCs w:val="22"/>
        </w:rPr>
        <w:t xml:space="preserve">has resided in Miami since 2005. His business involvements are primarily in commercial equipment finance. Adam is owner of YES Leasing, a Florida-based company doing business nationally. He is the Board Chair of The Koffler Foundation, with the mandate of supporting The Koffler Centre of the Arts (Toronto, Canada) and other worthy causes. Adam’s philanthropy has been focused on community initiatives, as well as developing a global corps of young diplomats in over 40 countries. Adam is married to Miami native, Lisa </w:t>
      </w:r>
      <w:proofErr w:type="spellStart"/>
      <w:r w:rsidRPr="00850D22">
        <w:rPr>
          <w:rFonts w:ascii="Avenir Book" w:hAnsi="Avenir Book"/>
          <w:sz w:val="22"/>
          <w:szCs w:val="22"/>
        </w:rPr>
        <w:t>Heiden</w:t>
      </w:r>
      <w:proofErr w:type="spellEnd"/>
      <w:r w:rsidRPr="00850D22">
        <w:rPr>
          <w:rFonts w:ascii="Avenir Book" w:hAnsi="Avenir Book"/>
          <w:sz w:val="22"/>
          <w:szCs w:val="22"/>
        </w:rPr>
        <w:t xml:space="preserve">. </w:t>
      </w:r>
    </w:p>
    <w:p w14:paraId="7F7F99EE" w14:textId="77777777" w:rsidR="00DC151E" w:rsidRDefault="00DC151E" w:rsidP="00DC151E">
      <w:pPr>
        <w:pStyle w:val="NoSpacing"/>
        <w:jc w:val="both"/>
        <w:rPr>
          <w:rFonts w:ascii="Avenir Book" w:hAnsi="Avenir Book"/>
          <w:b/>
          <w:bCs/>
          <w:sz w:val="22"/>
          <w:szCs w:val="22"/>
        </w:rPr>
      </w:pPr>
    </w:p>
    <w:p w14:paraId="62AF2002" w14:textId="08668CBF" w:rsidR="00DC151E" w:rsidRPr="00DC151E" w:rsidRDefault="00DC151E" w:rsidP="00DC151E">
      <w:pPr>
        <w:pStyle w:val="NoSpacing"/>
        <w:jc w:val="center"/>
        <w:rPr>
          <w:rFonts w:ascii="Avenir Book" w:hAnsi="Avenir Book"/>
          <w:sz w:val="22"/>
          <w:szCs w:val="22"/>
        </w:rPr>
      </w:pPr>
      <w:r>
        <w:rPr>
          <w:rFonts w:ascii="Avenir Book" w:hAnsi="Avenir Book"/>
          <w:sz w:val="22"/>
          <w:szCs w:val="22"/>
        </w:rPr>
        <w:t>--</w:t>
      </w:r>
    </w:p>
    <w:p w14:paraId="2BDDC6CD" w14:textId="77777777" w:rsidR="00DC151E" w:rsidRDefault="00DC151E" w:rsidP="00DC151E">
      <w:pPr>
        <w:pStyle w:val="NoSpacing"/>
        <w:jc w:val="both"/>
        <w:rPr>
          <w:rFonts w:ascii="Avenir Book" w:hAnsi="Avenir Book"/>
          <w:b/>
          <w:bCs/>
          <w:sz w:val="22"/>
          <w:szCs w:val="22"/>
        </w:rPr>
      </w:pPr>
    </w:p>
    <w:p w14:paraId="03921234" w14:textId="5D414415" w:rsidR="00DC151E" w:rsidRPr="00850D22" w:rsidRDefault="00DC151E" w:rsidP="00DC151E">
      <w:pPr>
        <w:pStyle w:val="NoSpacing"/>
        <w:jc w:val="both"/>
        <w:rPr>
          <w:rFonts w:ascii="Avenir Book" w:hAnsi="Avenir Book"/>
          <w:sz w:val="22"/>
          <w:szCs w:val="22"/>
        </w:rPr>
      </w:pPr>
      <w:r w:rsidRPr="00850D22">
        <w:rPr>
          <w:rFonts w:ascii="Avenir Book" w:hAnsi="Avenir Book"/>
          <w:b/>
          <w:bCs/>
          <w:sz w:val="22"/>
          <w:szCs w:val="22"/>
        </w:rPr>
        <w:t>Adriene McCoy</w:t>
      </w:r>
      <w:r w:rsidRPr="00850D22">
        <w:rPr>
          <w:rFonts w:ascii="Avenir Book" w:hAnsi="Avenir Book"/>
          <w:bCs/>
          <w:sz w:val="22"/>
          <w:szCs w:val="22"/>
        </w:rPr>
        <w:t xml:space="preserve"> </w:t>
      </w:r>
      <w:r w:rsidRPr="00850D22">
        <w:rPr>
          <w:rFonts w:ascii="Avenir Book" w:hAnsi="Avenir Book"/>
          <w:sz w:val="22"/>
          <w:szCs w:val="22"/>
        </w:rPr>
        <w:t>is the Senior Vice President and Chief People Officer (CPO) for Baptist</w:t>
      </w:r>
    </w:p>
    <w:p w14:paraId="15D11435" w14:textId="77777777" w:rsidR="00DC151E" w:rsidRPr="00850D22" w:rsidRDefault="00DC151E" w:rsidP="00DC151E">
      <w:pPr>
        <w:pStyle w:val="NoSpacing"/>
        <w:jc w:val="both"/>
        <w:rPr>
          <w:rFonts w:ascii="Avenir Book" w:hAnsi="Avenir Book"/>
          <w:sz w:val="22"/>
          <w:szCs w:val="22"/>
        </w:rPr>
      </w:pPr>
      <w:r w:rsidRPr="00850D22">
        <w:rPr>
          <w:rFonts w:ascii="Avenir Book" w:hAnsi="Avenir Book"/>
          <w:sz w:val="22"/>
          <w:szCs w:val="22"/>
        </w:rPr>
        <w:t xml:space="preserve">Health South Florida. Mrs. McCoy is responsible for overseeing </w:t>
      </w:r>
      <w:proofErr w:type="gramStart"/>
      <w:r w:rsidRPr="00850D22">
        <w:rPr>
          <w:rFonts w:ascii="Avenir Book" w:hAnsi="Avenir Book"/>
          <w:sz w:val="22"/>
          <w:szCs w:val="22"/>
        </w:rPr>
        <w:t>all of</w:t>
      </w:r>
      <w:proofErr w:type="gramEnd"/>
      <w:r w:rsidRPr="00850D22">
        <w:rPr>
          <w:rFonts w:ascii="Avenir Book" w:hAnsi="Avenir Book"/>
          <w:sz w:val="22"/>
          <w:szCs w:val="22"/>
        </w:rPr>
        <w:t xml:space="preserve"> Baptist Health’s Talent</w:t>
      </w:r>
    </w:p>
    <w:p w14:paraId="1100FB64" w14:textId="77777777" w:rsidR="00DC151E" w:rsidRPr="00850D22" w:rsidRDefault="00DC151E" w:rsidP="00DC151E">
      <w:pPr>
        <w:pStyle w:val="NoSpacing"/>
        <w:jc w:val="both"/>
        <w:rPr>
          <w:rFonts w:ascii="Avenir Book" w:hAnsi="Avenir Book"/>
          <w:sz w:val="22"/>
          <w:szCs w:val="22"/>
        </w:rPr>
      </w:pPr>
      <w:r w:rsidRPr="00850D22">
        <w:rPr>
          <w:rFonts w:ascii="Avenir Book" w:hAnsi="Avenir Book"/>
          <w:sz w:val="22"/>
          <w:szCs w:val="22"/>
        </w:rPr>
        <w:t>functions, including Workforce Development, Total Rewards, HR Operations, Talent</w:t>
      </w:r>
    </w:p>
    <w:p w14:paraId="6DB8DF67" w14:textId="77777777" w:rsidR="00DC151E" w:rsidRPr="00850D22" w:rsidRDefault="00DC151E" w:rsidP="00DC151E">
      <w:pPr>
        <w:pStyle w:val="NoSpacing"/>
        <w:jc w:val="both"/>
        <w:rPr>
          <w:rFonts w:ascii="Avenir Book" w:hAnsi="Avenir Book"/>
          <w:sz w:val="22"/>
          <w:szCs w:val="22"/>
        </w:rPr>
      </w:pPr>
      <w:r w:rsidRPr="00850D22">
        <w:rPr>
          <w:rFonts w:ascii="Avenir Book" w:hAnsi="Avenir Book"/>
          <w:sz w:val="22"/>
          <w:szCs w:val="22"/>
        </w:rPr>
        <w:t>Management and Talent Acquisition. She is also responsible for the Pastoral Care,</w:t>
      </w:r>
    </w:p>
    <w:p w14:paraId="685F5579" w14:textId="77777777" w:rsidR="00DC151E" w:rsidRPr="00850D22" w:rsidRDefault="00DC151E" w:rsidP="00DC151E">
      <w:pPr>
        <w:pStyle w:val="NoSpacing"/>
        <w:jc w:val="both"/>
        <w:rPr>
          <w:rFonts w:ascii="Avenir Book" w:hAnsi="Avenir Book"/>
          <w:sz w:val="22"/>
          <w:szCs w:val="22"/>
        </w:rPr>
      </w:pPr>
      <w:r w:rsidRPr="00850D22">
        <w:rPr>
          <w:rFonts w:ascii="Avenir Book" w:hAnsi="Avenir Book"/>
          <w:sz w:val="22"/>
          <w:szCs w:val="22"/>
        </w:rPr>
        <w:t>Occupational Health, Well-being and Wellness areas of the organization. Adriene has more</w:t>
      </w:r>
    </w:p>
    <w:p w14:paraId="2C5EE1BE" w14:textId="77777777" w:rsidR="00DC151E" w:rsidRPr="00850D22" w:rsidRDefault="00DC151E" w:rsidP="00DC151E">
      <w:pPr>
        <w:pStyle w:val="NoSpacing"/>
        <w:jc w:val="both"/>
        <w:rPr>
          <w:rFonts w:ascii="Avenir Book" w:hAnsi="Avenir Book"/>
          <w:sz w:val="22"/>
          <w:szCs w:val="22"/>
        </w:rPr>
      </w:pPr>
      <w:r w:rsidRPr="00850D22">
        <w:rPr>
          <w:rFonts w:ascii="Avenir Book" w:hAnsi="Avenir Book"/>
          <w:sz w:val="22"/>
          <w:szCs w:val="22"/>
        </w:rPr>
        <w:t xml:space="preserve">than 30 years of experience in healthcare human resources management. She joined </w:t>
      </w:r>
      <w:proofErr w:type="gramStart"/>
      <w:r w:rsidRPr="00850D22">
        <w:rPr>
          <w:rFonts w:ascii="Avenir Book" w:hAnsi="Avenir Book"/>
          <w:sz w:val="22"/>
          <w:szCs w:val="22"/>
        </w:rPr>
        <w:t>Baptist</w:t>
      </w:r>
      <w:proofErr w:type="gramEnd"/>
    </w:p>
    <w:p w14:paraId="4F07073F" w14:textId="77777777" w:rsidR="00DC151E" w:rsidRPr="00850D22" w:rsidRDefault="00DC151E" w:rsidP="00DC151E">
      <w:pPr>
        <w:pStyle w:val="NoSpacing"/>
        <w:jc w:val="both"/>
        <w:rPr>
          <w:rFonts w:ascii="Avenir Book" w:hAnsi="Avenir Book"/>
          <w:sz w:val="22"/>
          <w:szCs w:val="22"/>
        </w:rPr>
      </w:pPr>
      <w:r w:rsidRPr="00850D22">
        <w:rPr>
          <w:rFonts w:ascii="Avenir Book" w:hAnsi="Avenir Book"/>
          <w:sz w:val="22"/>
          <w:szCs w:val="22"/>
        </w:rPr>
        <w:t>Health in 2007 as Assistant Vice President, Human Resources and was promoted to CHRO in</w:t>
      </w:r>
    </w:p>
    <w:p w14:paraId="5BADD1D4" w14:textId="77777777" w:rsidR="00DC151E" w:rsidRPr="00850D22" w:rsidRDefault="00DC151E" w:rsidP="00DC151E">
      <w:pPr>
        <w:pStyle w:val="NoSpacing"/>
        <w:jc w:val="both"/>
        <w:rPr>
          <w:rFonts w:ascii="Avenir Book" w:hAnsi="Avenir Book"/>
          <w:sz w:val="22"/>
          <w:szCs w:val="22"/>
        </w:rPr>
      </w:pPr>
      <w:r w:rsidRPr="00850D22">
        <w:rPr>
          <w:rFonts w:ascii="Avenir Book" w:hAnsi="Avenir Book"/>
          <w:sz w:val="22"/>
          <w:szCs w:val="22"/>
        </w:rPr>
        <w:t>2014.</w:t>
      </w:r>
    </w:p>
    <w:p w14:paraId="365798F8" w14:textId="77777777" w:rsidR="00DC151E" w:rsidRPr="00850D22" w:rsidRDefault="00DC151E" w:rsidP="00DC151E">
      <w:pPr>
        <w:pStyle w:val="NoSpacing"/>
        <w:jc w:val="both"/>
        <w:rPr>
          <w:rFonts w:ascii="Avenir Book" w:hAnsi="Avenir Book"/>
          <w:sz w:val="22"/>
          <w:szCs w:val="22"/>
        </w:rPr>
      </w:pPr>
    </w:p>
    <w:p w14:paraId="59942B99" w14:textId="77777777" w:rsidR="00DC151E" w:rsidRPr="00850D22" w:rsidRDefault="00DC151E" w:rsidP="00DC151E">
      <w:pPr>
        <w:pStyle w:val="NoSpacing"/>
        <w:jc w:val="both"/>
        <w:rPr>
          <w:rFonts w:ascii="Avenir Book" w:hAnsi="Avenir Book"/>
          <w:sz w:val="22"/>
          <w:szCs w:val="22"/>
        </w:rPr>
      </w:pPr>
      <w:r w:rsidRPr="00850D22">
        <w:rPr>
          <w:rFonts w:ascii="Avenir Book" w:hAnsi="Avenir Book"/>
          <w:sz w:val="22"/>
          <w:szCs w:val="22"/>
        </w:rPr>
        <w:t>She completed both her undergraduate and graduate degrees at Barry University in Miami,</w:t>
      </w:r>
    </w:p>
    <w:p w14:paraId="24596DB1" w14:textId="77777777" w:rsidR="00DC151E" w:rsidRPr="00850D22" w:rsidRDefault="00DC151E" w:rsidP="00DC151E">
      <w:pPr>
        <w:pStyle w:val="NoSpacing"/>
        <w:jc w:val="both"/>
        <w:rPr>
          <w:rFonts w:ascii="Avenir Book" w:hAnsi="Avenir Book"/>
          <w:sz w:val="22"/>
          <w:szCs w:val="22"/>
        </w:rPr>
      </w:pPr>
      <w:r w:rsidRPr="00850D22">
        <w:rPr>
          <w:rFonts w:ascii="Avenir Book" w:hAnsi="Avenir Book"/>
          <w:sz w:val="22"/>
          <w:szCs w:val="22"/>
        </w:rPr>
        <w:t xml:space="preserve">Florida. Adriene holds a </w:t>
      </w:r>
      <w:proofErr w:type="gramStart"/>
      <w:r w:rsidRPr="00850D22">
        <w:rPr>
          <w:rFonts w:ascii="Avenir Book" w:hAnsi="Avenir Book"/>
          <w:sz w:val="22"/>
          <w:szCs w:val="22"/>
        </w:rPr>
        <w:t>Master’s degree in Human Resources Development</w:t>
      </w:r>
      <w:proofErr w:type="gramEnd"/>
      <w:r w:rsidRPr="00850D22">
        <w:rPr>
          <w:rFonts w:ascii="Avenir Book" w:hAnsi="Avenir Book"/>
          <w:sz w:val="22"/>
          <w:szCs w:val="22"/>
        </w:rPr>
        <w:t xml:space="preserve"> and a Bachelor’s</w:t>
      </w:r>
    </w:p>
    <w:p w14:paraId="15D1E25D" w14:textId="77777777" w:rsidR="00DC151E" w:rsidRPr="00850D22" w:rsidRDefault="00DC151E" w:rsidP="00DC151E">
      <w:pPr>
        <w:pStyle w:val="NoSpacing"/>
        <w:jc w:val="both"/>
        <w:rPr>
          <w:rFonts w:ascii="Avenir Book" w:hAnsi="Avenir Book"/>
          <w:sz w:val="22"/>
          <w:szCs w:val="22"/>
        </w:rPr>
      </w:pPr>
      <w:r w:rsidRPr="00850D22">
        <w:rPr>
          <w:rFonts w:ascii="Avenir Book" w:hAnsi="Avenir Book"/>
          <w:sz w:val="22"/>
          <w:szCs w:val="22"/>
        </w:rPr>
        <w:t>Degree in Business Administration and Management.</w:t>
      </w:r>
    </w:p>
    <w:p w14:paraId="2FE5D311" w14:textId="77777777" w:rsidR="00DC151E" w:rsidRPr="00850D22" w:rsidRDefault="00DC151E" w:rsidP="00DC151E">
      <w:pPr>
        <w:pStyle w:val="NoSpacing"/>
        <w:jc w:val="both"/>
        <w:rPr>
          <w:rFonts w:ascii="Avenir Book" w:hAnsi="Avenir Book"/>
          <w:sz w:val="22"/>
          <w:szCs w:val="22"/>
        </w:rPr>
      </w:pPr>
    </w:p>
    <w:p w14:paraId="1EDEFF61" w14:textId="77777777" w:rsidR="00DC151E" w:rsidRPr="00850D22" w:rsidRDefault="00DC151E" w:rsidP="00DC151E">
      <w:pPr>
        <w:pStyle w:val="NoSpacing"/>
        <w:jc w:val="both"/>
        <w:rPr>
          <w:rFonts w:ascii="Avenir Book" w:hAnsi="Avenir Book"/>
          <w:sz w:val="22"/>
          <w:szCs w:val="22"/>
        </w:rPr>
      </w:pPr>
      <w:r w:rsidRPr="00850D22">
        <w:rPr>
          <w:rFonts w:ascii="Avenir Book" w:hAnsi="Avenir Book"/>
          <w:sz w:val="22"/>
          <w:szCs w:val="22"/>
        </w:rPr>
        <w:t xml:space="preserve">Adriene’s background includes leadership roles in both for-profit and non-for-profit </w:t>
      </w:r>
      <w:proofErr w:type="gramStart"/>
      <w:r w:rsidRPr="00850D22">
        <w:rPr>
          <w:rFonts w:ascii="Avenir Book" w:hAnsi="Avenir Book"/>
          <w:sz w:val="22"/>
          <w:szCs w:val="22"/>
        </w:rPr>
        <w:t>healthcare</w:t>
      </w:r>
      <w:proofErr w:type="gramEnd"/>
    </w:p>
    <w:p w14:paraId="6BF7FBA9" w14:textId="77777777" w:rsidR="00DC151E" w:rsidRPr="00850D22" w:rsidRDefault="00DC151E" w:rsidP="00DC151E">
      <w:pPr>
        <w:pStyle w:val="NoSpacing"/>
        <w:jc w:val="both"/>
        <w:rPr>
          <w:rFonts w:ascii="Avenir Book" w:hAnsi="Avenir Book"/>
          <w:sz w:val="22"/>
          <w:szCs w:val="22"/>
        </w:rPr>
      </w:pPr>
      <w:r w:rsidRPr="00850D22">
        <w:rPr>
          <w:rFonts w:ascii="Avenir Book" w:hAnsi="Avenir Book"/>
          <w:sz w:val="22"/>
          <w:szCs w:val="22"/>
        </w:rPr>
        <w:t>environments, including large hospital systems and acute and long-term care facilities. Prior to</w:t>
      </w:r>
    </w:p>
    <w:p w14:paraId="237E70EA" w14:textId="77777777" w:rsidR="00DC151E" w:rsidRPr="00850D22" w:rsidRDefault="00DC151E" w:rsidP="00DC151E">
      <w:pPr>
        <w:pStyle w:val="NoSpacing"/>
        <w:jc w:val="both"/>
        <w:rPr>
          <w:rFonts w:ascii="Avenir Book" w:hAnsi="Avenir Book"/>
          <w:sz w:val="22"/>
          <w:szCs w:val="22"/>
        </w:rPr>
      </w:pPr>
      <w:r w:rsidRPr="00850D22">
        <w:rPr>
          <w:rFonts w:ascii="Avenir Book" w:hAnsi="Avenir Book"/>
          <w:sz w:val="22"/>
          <w:szCs w:val="22"/>
        </w:rPr>
        <w:t>joining Baptist Health, she was Regional Director of Employee Relations at Tenet Healthcare,</w:t>
      </w:r>
    </w:p>
    <w:p w14:paraId="44BE97DA" w14:textId="77777777" w:rsidR="00DC151E" w:rsidRPr="00850D22" w:rsidRDefault="00DC151E" w:rsidP="00DC151E">
      <w:pPr>
        <w:pStyle w:val="NoSpacing"/>
        <w:jc w:val="both"/>
        <w:rPr>
          <w:rFonts w:ascii="Avenir Book" w:hAnsi="Avenir Book"/>
          <w:sz w:val="22"/>
          <w:szCs w:val="22"/>
        </w:rPr>
      </w:pPr>
      <w:r w:rsidRPr="00850D22">
        <w:rPr>
          <w:rFonts w:ascii="Avenir Book" w:hAnsi="Avenir Book"/>
          <w:sz w:val="22"/>
          <w:szCs w:val="22"/>
        </w:rPr>
        <w:t>where she provided support to senior executives on employee relations, labor relations and</w:t>
      </w:r>
    </w:p>
    <w:p w14:paraId="5ED44DAD" w14:textId="77777777" w:rsidR="00DC151E" w:rsidRPr="00850D22" w:rsidRDefault="00DC151E" w:rsidP="00DC151E">
      <w:pPr>
        <w:pStyle w:val="NoSpacing"/>
        <w:jc w:val="both"/>
        <w:rPr>
          <w:rFonts w:ascii="Avenir Book" w:hAnsi="Avenir Book"/>
          <w:sz w:val="22"/>
          <w:szCs w:val="22"/>
        </w:rPr>
      </w:pPr>
      <w:r w:rsidRPr="00850D22">
        <w:rPr>
          <w:rFonts w:ascii="Avenir Book" w:hAnsi="Avenir Book"/>
          <w:sz w:val="22"/>
          <w:szCs w:val="22"/>
        </w:rPr>
        <w:t>workforce compliance matters.</w:t>
      </w:r>
    </w:p>
    <w:p w14:paraId="11B4CAA1" w14:textId="77777777" w:rsidR="00DC151E" w:rsidRPr="00850D22" w:rsidRDefault="00DC151E" w:rsidP="00DC151E">
      <w:pPr>
        <w:pStyle w:val="NoSpacing"/>
        <w:jc w:val="both"/>
        <w:rPr>
          <w:rFonts w:ascii="Avenir Book" w:hAnsi="Avenir Book"/>
          <w:sz w:val="22"/>
          <w:szCs w:val="22"/>
        </w:rPr>
      </w:pPr>
    </w:p>
    <w:p w14:paraId="5FCE41BA" w14:textId="77777777" w:rsidR="00DC151E" w:rsidRPr="00850D22" w:rsidRDefault="00DC151E" w:rsidP="00DC151E">
      <w:pPr>
        <w:pStyle w:val="NoSpacing"/>
        <w:jc w:val="both"/>
        <w:rPr>
          <w:rFonts w:ascii="Avenir Book" w:hAnsi="Avenir Book"/>
          <w:sz w:val="22"/>
          <w:szCs w:val="22"/>
        </w:rPr>
      </w:pPr>
      <w:r w:rsidRPr="00850D22">
        <w:rPr>
          <w:rFonts w:ascii="Avenir Book" w:hAnsi="Avenir Book"/>
          <w:sz w:val="22"/>
          <w:szCs w:val="22"/>
        </w:rPr>
        <w:t>She currently sits on the Board of Advisors for Florida International University (FIU) Center for</w:t>
      </w:r>
    </w:p>
    <w:p w14:paraId="06BC621A" w14:textId="77777777" w:rsidR="00DC151E" w:rsidRPr="00850D22" w:rsidRDefault="00DC151E" w:rsidP="00DC151E">
      <w:pPr>
        <w:pStyle w:val="NoSpacing"/>
        <w:jc w:val="both"/>
        <w:rPr>
          <w:rFonts w:ascii="Avenir Book" w:hAnsi="Avenir Book"/>
          <w:sz w:val="22"/>
          <w:szCs w:val="22"/>
        </w:rPr>
      </w:pPr>
      <w:r w:rsidRPr="00850D22">
        <w:rPr>
          <w:rFonts w:ascii="Avenir Book" w:hAnsi="Avenir Book"/>
          <w:sz w:val="22"/>
          <w:szCs w:val="22"/>
        </w:rPr>
        <w:t>Leadership (Vice-Chair), Lotus House/</w:t>
      </w:r>
      <w:proofErr w:type="spellStart"/>
      <w:r w:rsidRPr="00850D22">
        <w:rPr>
          <w:rFonts w:ascii="Avenir Book" w:hAnsi="Avenir Book"/>
          <w:sz w:val="22"/>
          <w:szCs w:val="22"/>
        </w:rPr>
        <w:t>Sundari</w:t>
      </w:r>
      <w:proofErr w:type="spellEnd"/>
      <w:r w:rsidRPr="00850D22">
        <w:rPr>
          <w:rFonts w:ascii="Avenir Book" w:hAnsi="Avenir Book"/>
          <w:sz w:val="22"/>
          <w:szCs w:val="22"/>
        </w:rPr>
        <w:t xml:space="preserve"> Foundation Board (Vice-Chair), and she </w:t>
      </w:r>
      <w:proofErr w:type="gramStart"/>
      <w:r w:rsidRPr="00850D22">
        <w:rPr>
          <w:rFonts w:ascii="Avenir Book" w:hAnsi="Avenir Book"/>
          <w:sz w:val="22"/>
          <w:szCs w:val="22"/>
        </w:rPr>
        <w:t>serves</w:t>
      </w:r>
      <w:proofErr w:type="gramEnd"/>
    </w:p>
    <w:p w14:paraId="040C37A5" w14:textId="77777777" w:rsidR="00DC151E" w:rsidRPr="00850D22" w:rsidRDefault="00DC151E" w:rsidP="00DC151E">
      <w:pPr>
        <w:pStyle w:val="NoSpacing"/>
        <w:jc w:val="both"/>
        <w:rPr>
          <w:rFonts w:ascii="Avenir Book" w:hAnsi="Avenir Book"/>
          <w:sz w:val="22"/>
          <w:szCs w:val="22"/>
        </w:rPr>
      </w:pPr>
      <w:r w:rsidRPr="00850D22">
        <w:rPr>
          <w:rFonts w:ascii="Avenir Book" w:hAnsi="Avenir Book"/>
          <w:sz w:val="22"/>
          <w:szCs w:val="22"/>
        </w:rPr>
        <w:t>as the Chair for the YWCA South Florida Board. She is also on the Board of Bakehouse Art</w:t>
      </w:r>
    </w:p>
    <w:p w14:paraId="63BF7142" w14:textId="77777777" w:rsidR="00DC151E" w:rsidRPr="00850D22" w:rsidRDefault="00DC151E" w:rsidP="00DC151E">
      <w:pPr>
        <w:pStyle w:val="NoSpacing"/>
        <w:jc w:val="both"/>
        <w:rPr>
          <w:rFonts w:ascii="Avenir Book" w:hAnsi="Avenir Book"/>
          <w:sz w:val="22"/>
          <w:szCs w:val="22"/>
        </w:rPr>
      </w:pPr>
      <w:r w:rsidRPr="00850D22">
        <w:rPr>
          <w:rFonts w:ascii="Avenir Book" w:hAnsi="Avenir Book"/>
          <w:sz w:val="22"/>
          <w:szCs w:val="22"/>
        </w:rPr>
        <w:t>Complex.</w:t>
      </w:r>
    </w:p>
    <w:p w14:paraId="4268D348" w14:textId="77777777" w:rsidR="00DC151E" w:rsidRPr="00850D22" w:rsidRDefault="00DC151E" w:rsidP="00DC151E">
      <w:pPr>
        <w:pStyle w:val="NoSpacing"/>
        <w:jc w:val="both"/>
        <w:rPr>
          <w:rFonts w:ascii="Avenir Book" w:hAnsi="Avenir Book"/>
          <w:sz w:val="22"/>
          <w:szCs w:val="22"/>
        </w:rPr>
      </w:pPr>
    </w:p>
    <w:p w14:paraId="4A7E56FC" w14:textId="77777777" w:rsidR="00DC151E" w:rsidRDefault="00DC151E" w:rsidP="00DC151E">
      <w:pPr>
        <w:pStyle w:val="NoSpacing"/>
        <w:jc w:val="both"/>
        <w:rPr>
          <w:rFonts w:ascii="Avenir Book" w:hAnsi="Avenir Book"/>
          <w:sz w:val="22"/>
          <w:szCs w:val="22"/>
        </w:rPr>
      </w:pPr>
      <w:r w:rsidRPr="00850D22">
        <w:rPr>
          <w:rFonts w:ascii="Avenir Book" w:hAnsi="Avenir Book"/>
          <w:sz w:val="22"/>
          <w:szCs w:val="22"/>
        </w:rPr>
        <w:t>Ms. McCoy lives in Miramar with her husband and two sons.</w:t>
      </w:r>
    </w:p>
    <w:p w14:paraId="2141E02D" w14:textId="41A140ED" w:rsidR="00DC151E" w:rsidRDefault="00DC151E" w:rsidP="00DC151E">
      <w:pPr>
        <w:pStyle w:val="NoSpacing"/>
        <w:rPr>
          <w:rFonts w:ascii="Avenir Book" w:hAnsi="Avenir Book"/>
          <w:bCs/>
          <w:sz w:val="22"/>
          <w:szCs w:val="22"/>
        </w:rPr>
      </w:pPr>
    </w:p>
    <w:p w14:paraId="49284EFD" w14:textId="6AB081F2" w:rsidR="00DC151E" w:rsidRDefault="00DC151E" w:rsidP="00DC151E">
      <w:pPr>
        <w:pStyle w:val="NoSpacing"/>
        <w:jc w:val="center"/>
        <w:rPr>
          <w:rFonts w:ascii="Avenir Book" w:hAnsi="Avenir Book"/>
          <w:bCs/>
          <w:sz w:val="22"/>
          <w:szCs w:val="22"/>
        </w:rPr>
      </w:pPr>
      <w:r>
        <w:rPr>
          <w:rFonts w:ascii="Avenir Book" w:hAnsi="Avenir Book"/>
          <w:bCs/>
          <w:sz w:val="22"/>
          <w:szCs w:val="22"/>
        </w:rPr>
        <w:t>--</w:t>
      </w:r>
    </w:p>
    <w:p w14:paraId="1AC81CC7" w14:textId="77777777" w:rsidR="00DC151E" w:rsidRDefault="00DC151E" w:rsidP="00DC151E">
      <w:pPr>
        <w:pStyle w:val="NoSpacing"/>
        <w:jc w:val="center"/>
        <w:rPr>
          <w:rFonts w:ascii="Avenir Book" w:hAnsi="Avenir Book"/>
          <w:bCs/>
          <w:sz w:val="22"/>
          <w:szCs w:val="22"/>
        </w:rPr>
      </w:pPr>
    </w:p>
    <w:p w14:paraId="4738D2FD" w14:textId="77777777" w:rsidR="00DC151E" w:rsidRPr="00850D22" w:rsidRDefault="00DC151E" w:rsidP="00DC151E">
      <w:pPr>
        <w:pStyle w:val="NoSpacing"/>
        <w:jc w:val="both"/>
        <w:rPr>
          <w:rFonts w:ascii="Avenir Book" w:hAnsi="Avenir Book"/>
          <w:color w:val="000000" w:themeColor="text1"/>
          <w:sz w:val="22"/>
          <w:szCs w:val="22"/>
        </w:rPr>
      </w:pPr>
      <w:r w:rsidRPr="00850D22">
        <w:rPr>
          <w:rFonts w:ascii="Avenir Book" w:hAnsi="Avenir Book"/>
          <w:b/>
          <w:bCs/>
          <w:color w:val="000000" w:themeColor="text1"/>
          <w:sz w:val="22"/>
          <w:szCs w:val="22"/>
        </w:rPr>
        <w:t>Alex Fraser</w:t>
      </w:r>
      <w:r w:rsidRPr="00850D22">
        <w:rPr>
          <w:rFonts w:ascii="Avenir Book" w:hAnsi="Avenir Book"/>
          <w:color w:val="000000" w:themeColor="text1"/>
          <w:sz w:val="22"/>
          <w:szCs w:val="22"/>
        </w:rPr>
        <w:t xml:space="preserve"> has over twenty years of financial and business experience across multiple platforms. As a municipal bond trader of one of the country's largest municipal bonds firms, Alex established a proven track record for meeting the needs of high-net-worth individuals early in </w:t>
      </w:r>
      <w:r w:rsidRPr="00850D22">
        <w:rPr>
          <w:rFonts w:ascii="Avenir Book" w:hAnsi="Avenir Book"/>
          <w:color w:val="000000" w:themeColor="text1"/>
          <w:sz w:val="22"/>
          <w:szCs w:val="22"/>
        </w:rPr>
        <w:lastRenderedPageBreak/>
        <w:t xml:space="preserve">his career. He worked with a nationally recognized mortgage lender where he assisted both families and executives with the purchase of homes or commercial properties. When Alex was 28, he was offered the position of Regional President of a distinguished bank. Two years later, he founded Fraser Financial Group and the inception of Smart Merchant Processing Corporation followed three years later. </w:t>
      </w:r>
    </w:p>
    <w:p w14:paraId="6A0304C1" w14:textId="77777777" w:rsidR="00DC151E" w:rsidRPr="00850D22" w:rsidRDefault="00DC151E" w:rsidP="00DC151E">
      <w:pPr>
        <w:pStyle w:val="NoSpacing"/>
        <w:jc w:val="both"/>
        <w:rPr>
          <w:rFonts w:ascii="Avenir Book" w:hAnsi="Avenir Book"/>
          <w:color w:val="000000" w:themeColor="text1"/>
          <w:sz w:val="22"/>
          <w:szCs w:val="22"/>
        </w:rPr>
      </w:pPr>
    </w:p>
    <w:p w14:paraId="10DA5FF2" w14:textId="77777777" w:rsidR="00DC151E" w:rsidRPr="00850D22" w:rsidRDefault="00DC151E" w:rsidP="00DC151E">
      <w:pPr>
        <w:pStyle w:val="NoSpacing"/>
        <w:jc w:val="both"/>
        <w:rPr>
          <w:rFonts w:ascii="Avenir Book" w:hAnsi="Avenir Book"/>
          <w:color w:val="000000" w:themeColor="text1"/>
          <w:sz w:val="22"/>
          <w:szCs w:val="22"/>
        </w:rPr>
      </w:pPr>
      <w:r w:rsidRPr="00850D22">
        <w:rPr>
          <w:rFonts w:ascii="Avenir Book" w:hAnsi="Avenir Book"/>
          <w:color w:val="000000" w:themeColor="text1"/>
          <w:sz w:val="22"/>
          <w:szCs w:val="22"/>
        </w:rPr>
        <w:t>As an entrepreneur, Alex believes in ‘team-first’ and has applied this to his professional, civic, and personal life. Participating in sports from an early age, Alex naturally implemented the team-first approach, which has proven to be effective when dealing with the members of his Smart family, Smart merchants, Smart partners and the organizations for which he is passionate.</w:t>
      </w:r>
    </w:p>
    <w:p w14:paraId="249F75BF" w14:textId="77777777" w:rsidR="00DC151E" w:rsidRPr="00850D22" w:rsidRDefault="00DC151E" w:rsidP="00DC151E">
      <w:pPr>
        <w:pStyle w:val="NoSpacing"/>
        <w:jc w:val="both"/>
        <w:rPr>
          <w:rFonts w:ascii="Avenir Book" w:hAnsi="Avenir Book"/>
          <w:color w:val="000000" w:themeColor="text1"/>
          <w:sz w:val="22"/>
          <w:szCs w:val="22"/>
        </w:rPr>
      </w:pPr>
    </w:p>
    <w:p w14:paraId="1474E805" w14:textId="77777777" w:rsidR="00DC151E" w:rsidRPr="00850D22" w:rsidRDefault="00DC151E" w:rsidP="00DC151E">
      <w:pPr>
        <w:pStyle w:val="NoSpacing"/>
        <w:jc w:val="both"/>
        <w:rPr>
          <w:rFonts w:ascii="Avenir Book" w:hAnsi="Avenir Book"/>
          <w:color w:val="000000" w:themeColor="text1"/>
          <w:sz w:val="22"/>
          <w:szCs w:val="22"/>
        </w:rPr>
      </w:pPr>
      <w:r w:rsidRPr="00850D22">
        <w:rPr>
          <w:rFonts w:ascii="Avenir Book" w:hAnsi="Avenir Book"/>
          <w:color w:val="000000" w:themeColor="text1"/>
          <w:sz w:val="22"/>
          <w:szCs w:val="22"/>
        </w:rPr>
        <w:t xml:space="preserve">Alex has been fortunate to have had the support of strong mentors, coaches, and friends. He credits those dynamic relationships for his belief in paying it forward, an ideal he practices when dealing with his employees, friends, family members, and everyone with whom he engages. He is a strong believer that respect and honesty are two of the most critical values in the development of people and business. </w:t>
      </w:r>
    </w:p>
    <w:p w14:paraId="63F5D42B" w14:textId="77777777" w:rsidR="00DC151E" w:rsidRPr="00850D22" w:rsidRDefault="00DC151E" w:rsidP="00DC151E">
      <w:pPr>
        <w:pStyle w:val="NoSpacing"/>
        <w:jc w:val="both"/>
        <w:rPr>
          <w:rFonts w:ascii="Avenir Book" w:hAnsi="Avenir Book"/>
          <w:color w:val="000000" w:themeColor="text1"/>
          <w:sz w:val="22"/>
          <w:szCs w:val="22"/>
        </w:rPr>
      </w:pPr>
    </w:p>
    <w:p w14:paraId="68D952FB" w14:textId="77777777" w:rsidR="00DC151E" w:rsidRPr="00850D22" w:rsidRDefault="00DC151E" w:rsidP="00DC151E">
      <w:pPr>
        <w:pStyle w:val="NoSpacing"/>
        <w:jc w:val="both"/>
        <w:rPr>
          <w:rFonts w:ascii="Avenir Book" w:hAnsi="Avenir Book"/>
          <w:color w:val="000000" w:themeColor="text1"/>
          <w:sz w:val="22"/>
          <w:szCs w:val="22"/>
        </w:rPr>
      </w:pPr>
      <w:r w:rsidRPr="00850D22">
        <w:rPr>
          <w:rFonts w:ascii="Avenir Book" w:hAnsi="Avenir Book"/>
          <w:color w:val="000000" w:themeColor="text1"/>
          <w:sz w:val="22"/>
          <w:szCs w:val="22"/>
        </w:rPr>
        <w:t xml:space="preserve">Alex is humbled and grateful for the Board opportunities that he has held over the years: University of Miami Alumni Board (past), Miami Foundation (past), Big Brother and Big Sisters (past), St. Alban Childhood Enrichment Center (active), MCCJ (Active), and Branches (Active). </w:t>
      </w:r>
    </w:p>
    <w:p w14:paraId="05C3E51A" w14:textId="77777777" w:rsidR="00DC151E" w:rsidRDefault="00DC151E" w:rsidP="00DC151E">
      <w:pPr>
        <w:pStyle w:val="NoSpacing"/>
        <w:jc w:val="center"/>
        <w:rPr>
          <w:rFonts w:ascii="Avenir Book" w:hAnsi="Avenir Book"/>
          <w:bCs/>
          <w:sz w:val="22"/>
          <w:szCs w:val="22"/>
        </w:rPr>
      </w:pPr>
    </w:p>
    <w:p w14:paraId="23765581" w14:textId="307DBBE3" w:rsidR="00DC151E" w:rsidRDefault="00DC151E" w:rsidP="00DC151E">
      <w:pPr>
        <w:pStyle w:val="NoSpacing"/>
        <w:jc w:val="center"/>
        <w:rPr>
          <w:rFonts w:ascii="Avenir Book" w:hAnsi="Avenir Book"/>
          <w:bCs/>
          <w:sz w:val="22"/>
          <w:szCs w:val="22"/>
        </w:rPr>
      </w:pPr>
      <w:r>
        <w:rPr>
          <w:rFonts w:ascii="Avenir Book" w:hAnsi="Avenir Book"/>
          <w:bCs/>
          <w:sz w:val="22"/>
          <w:szCs w:val="22"/>
        </w:rPr>
        <w:t>--</w:t>
      </w:r>
    </w:p>
    <w:p w14:paraId="63EDC37F" w14:textId="77777777" w:rsidR="00DC151E" w:rsidRDefault="00DC151E" w:rsidP="00DC151E">
      <w:pPr>
        <w:pStyle w:val="NoSpacing"/>
        <w:jc w:val="center"/>
        <w:rPr>
          <w:rFonts w:ascii="Avenir Book" w:hAnsi="Avenir Book"/>
          <w:bCs/>
          <w:sz w:val="22"/>
          <w:szCs w:val="22"/>
        </w:rPr>
      </w:pPr>
    </w:p>
    <w:p w14:paraId="1A092477" w14:textId="77777777" w:rsidR="00DC151E" w:rsidRPr="00DC151E" w:rsidRDefault="00DC151E" w:rsidP="00DC151E">
      <w:pPr>
        <w:pStyle w:val="NoSpacing"/>
        <w:jc w:val="both"/>
        <w:rPr>
          <w:rFonts w:ascii="Avenir Book" w:hAnsi="Avenir Book"/>
          <w:sz w:val="22"/>
          <w:szCs w:val="22"/>
        </w:rPr>
      </w:pPr>
      <w:r w:rsidRPr="00EA5594">
        <w:rPr>
          <w:rFonts w:ascii="Avenir Book" w:hAnsi="Avenir Book"/>
          <w:b/>
          <w:sz w:val="22"/>
          <w:szCs w:val="22"/>
        </w:rPr>
        <w:t xml:space="preserve">Christopher Carter </w:t>
      </w:r>
      <w:r w:rsidRPr="00EA5594">
        <w:rPr>
          <w:rFonts w:ascii="Avenir Book" w:hAnsi="Avenir Book"/>
          <w:bCs/>
          <w:sz w:val="22"/>
          <w:szCs w:val="22"/>
        </w:rPr>
        <w:t xml:space="preserve">is an educator, a seasoned animator/story board artist, and a </w:t>
      </w:r>
      <w:proofErr w:type="gramStart"/>
      <w:r w:rsidRPr="00EA5594">
        <w:rPr>
          <w:rFonts w:ascii="Avenir Book" w:hAnsi="Avenir Book"/>
          <w:bCs/>
          <w:sz w:val="22"/>
          <w:szCs w:val="22"/>
        </w:rPr>
        <w:t>nationally-known</w:t>
      </w:r>
      <w:proofErr w:type="gramEnd"/>
      <w:r w:rsidRPr="00EA5594">
        <w:rPr>
          <w:rFonts w:ascii="Avenir Book" w:hAnsi="Avenir Book"/>
          <w:bCs/>
          <w:sz w:val="22"/>
          <w:szCs w:val="22"/>
        </w:rPr>
        <w:t xml:space="preserve"> and highly regarded sculptor of reclaimed and re-purposed found materials.</w:t>
      </w:r>
    </w:p>
    <w:p w14:paraId="6BC8A133" w14:textId="77777777" w:rsidR="00DC151E" w:rsidRDefault="00DC151E" w:rsidP="00DC151E">
      <w:pPr>
        <w:pStyle w:val="NoSpacing"/>
        <w:jc w:val="both"/>
        <w:rPr>
          <w:rFonts w:ascii="Avenir Book" w:hAnsi="Avenir Book"/>
          <w:bCs/>
          <w:sz w:val="22"/>
          <w:szCs w:val="22"/>
        </w:rPr>
      </w:pPr>
    </w:p>
    <w:p w14:paraId="0ADD15AB" w14:textId="77777777" w:rsidR="00DC151E" w:rsidRDefault="00DC151E" w:rsidP="00DC151E">
      <w:pPr>
        <w:pStyle w:val="NoSpacing"/>
        <w:jc w:val="both"/>
        <w:rPr>
          <w:rFonts w:ascii="MS Mincho" w:eastAsia="MS Mincho" w:hAnsi="MS Mincho" w:cs="MS Mincho"/>
          <w:bCs/>
          <w:sz w:val="22"/>
          <w:szCs w:val="22"/>
        </w:rPr>
      </w:pPr>
      <w:r w:rsidRPr="00EA5594">
        <w:rPr>
          <w:rFonts w:ascii="Avenir Book" w:hAnsi="Avenir Book"/>
          <w:bCs/>
          <w:sz w:val="22"/>
          <w:szCs w:val="22"/>
        </w:rPr>
        <w:t xml:space="preserve">He holds an MFA (Fine Arts/Sculpture) from UC Berkeley and a BFA from Maryland Institute College of Art (MICA). In addition to being a working artist, Christopher was a Visiting Professor and Lecturer at UC Berkeley, and an Instructor at San Francisco's Art Institute of California. His </w:t>
      </w:r>
      <w:proofErr w:type="gramStart"/>
      <w:r w:rsidRPr="00EA5594">
        <w:rPr>
          <w:rFonts w:ascii="Avenir Book" w:hAnsi="Avenir Book"/>
          <w:bCs/>
          <w:sz w:val="22"/>
          <w:szCs w:val="22"/>
        </w:rPr>
        <w:t>art work</w:t>
      </w:r>
      <w:proofErr w:type="gramEnd"/>
      <w:r w:rsidRPr="00EA5594">
        <w:rPr>
          <w:rFonts w:ascii="Avenir Book" w:hAnsi="Avenir Book"/>
          <w:bCs/>
          <w:sz w:val="22"/>
          <w:szCs w:val="22"/>
        </w:rPr>
        <w:t xml:space="preserve"> has been shown in numerous solo museum, gallery, and </w:t>
      </w:r>
      <w:proofErr w:type="spellStart"/>
      <w:r w:rsidRPr="00EA5594">
        <w:rPr>
          <w:rFonts w:ascii="Avenir Book" w:hAnsi="Avenir Book"/>
          <w:bCs/>
          <w:sz w:val="22"/>
          <w:szCs w:val="22"/>
        </w:rPr>
        <w:t>Artfair</w:t>
      </w:r>
      <w:proofErr w:type="spellEnd"/>
      <w:r w:rsidRPr="00EA5594">
        <w:rPr>
          <w:rFonts w:ascii="Avenir Book" w:hAnsi="Avenir Book"/>
          <w:bCs/>
          <w:sz w:val="22"/>
          <w:szCs w:val="22"/>
        </w:rPr>
        <w:t xml:space="preserve"> exhibitions, and is held in private collections and museums. Most recently one major work was acquired by the new African American Museum of History Art and Culture-Smithsonian in Washington, DC.</w:t>
      </w:r>
      <w:r w:rsidRPr="00EA5594">
        <w:rPr>
          <w:rFonts w:ascii="MS Mincho" w:eastAsia="MS Mincho" w:hAnsi="MS Mincho" w:cs="MS Mincho" w:hint="eastAsia"/>
          <w:bCs/>
          <w:sz w:val="22"/>
          <w:szCs w:val="22"/>
        </w:rPr>
        <w:t>  </w:t>
      </w:r>
    </w:p>
    <w:p w14:paraId="5E95096D" w14:textId="77777777" w:rsidR="00DC151E" w:rsidRDefault="00DC151E" w:rsidP="00DC151E">
      <w:pPr>
        <w:pStyle w:val="NoSpacing"/>
        <w:jc w:val="both"/>
        <w:rPr>
          <w:rFonts w:ascii="MS Mincho" w:eastAsia="MS Mincho" w:hAnsi="MS Mincho" w:cs="MS Mincho"/>
          <w:bCs/>
          <w:sz w:val="22"/>
          <w:szCs w:val="22"/>
        </w:rPr>
      </w:pPr>
    </w:p>
    <w:p w14:paraId="16977F4E" w14:textId="77777777" w:rsidR="00DC151E" w:rsidRPr="00EA5594" w:rsidRDefault="00DC151E" w:rsidP="00DC151E">
      <w:pPr>
        <w:pStyle w:val="NoSpacing"/>
        <w:jc w:val="both"/>
        <w:rPr>
          <w:rFonts w:ascii="Avenir Book" w:hAnsi="Avenir Book"/>
          <w:bCs/>
          <w:sz w:val="22"/>
          <w:szCs w:val="22"/>
        </w:rPr>
      </w:pPr>
      <w:r w:rsidRPr="00EA5594">
        <w:rPr>
          <w:rFonts w:ascii="Avenir Book" w:hAnsi="Avenir Book"/>
          <w:bCs/>
          <w:sz w:val="22"/>
          <w:szCs w:val="22"/>
        </w:rPr>
        <w:t xml:space="preserve">Christopher has an extensive background in animation. He was CEO/Creative Director of </w:t>
      </w:r>
      <w:proofErr w:type="spellStart"/>
      <w:r w:rsidRPr="00EA5594">
        <w:rPr>
          <w:rFonts w:ascii="Avenir Book" w:hAnsi="Avenir Book"/>
          <w:bCs/>
          <w:sz w:val="22"/>
          <w:szCs w:val="22"/>
        </w:rPr>
        <w:t>Maverix</w:t>
      </w:r>
      <w:proofErr w:type="spellEnd"/>
      <w:r w:rsidRPr="00EA5594">
        <w:rPr>
          <w:rFonts w:ascii="Avenir Book" w:hAnsi="Avenir Book"/>
          <w:bCs/>
          <w:sz w:val="22"/>
          <w:szCs w:val="22"/>
        </w:rPr>
        <w:t xml:space="preserve"> Studios (San Francisco, CA and Tokyo, Japan) from 2007 to 2012, and twice won a "Clio" (the advertising industry's highest award) for his animation work and art direction while at Colossal Pictures, and Wild Brain, Inc. </w:t>
      </w:r>
      <w:proofErr w:type="spellStart"/>
      <w:r w:rsidRPr="00EA5594">
        <w:rPr>
          <w:rFonts w:ascii="Avenir Book" w:hAnsi="Avenir Book"/>
          <w:bCs/>
          <w:sz w:val="22"/>
          <w:szCs w:val="22"/>
        </w:rPr>
        <w:t>Maverix</w:t>
      </w:r>
      <w:proofErr w:type="spellEnd"/>
      <w:r w:rsidRPr="00EA5594">
        <w:rPr>
          <w:rFonts w:ascii="Avenir Book" w:hAnsi="Avenir Book"/>
          <w:bCs/>
          <w:sz w:val="22"/>
          <w:szCs w:val="22"/>
        </w:rPr>
        <w:t xml:space="preserve"> Studios' clients included HBO, National Geographic, Warner, Proctor and Gamble, Coke (Sprite) and Lucas Arts and Entertainment.</w:t>
      </w:r>
      <w:r w:rsidRPr="00EA5594">
        <w:rPr>
          <w:rFonts w:ascii="MS Mincho" w:eastAsia="MS Mincho" w:hAnsi="MS Mincho" w:cs="MS Mincho" w:hint="eastAsia"/>
          <w:bCs/>
          <w:sz w:val="22"/>
          <w:szCs w:val="22"/>
        </w:rPr>
        <w:t>  </w:t>
      </w:r>
      <w:r w:rsidRPr="00EA5594">
        <w:rPr>
          <w:rFonts w:ascii="Avenir Book" w:hAnsi="Avenir Book"/>
          <w:bCs/>
          <w:sz w:val="22"/>
          <w:szCs w:val="22"/>
        </w:rPr>
        <w:t xml:space="preserve">Christopher is also a Trustee/Board Member of The </w:t>
      </w:r>
      <w:proofErr w:type="spellStart"/>
      <w:r w:rsidRPr="00EA5594">
        <w:rPr>
          <w:rFonts w:ascii="Avenir Book" w:hAnsi="Avenir Book"/>
          <w:bCs/>
          <w:sz w:val="22"/>
          <w:szCs w:val="22"/>
        </w:rPr>
        <w:t>Wege</w:t>
      </w:r>
      <w:proofErr w:type="spellEnd"/>
      <w:r w:rsidRPr="00EA5594">
        <w:rPr>
          <w:rFonts w:ascii="Avenir Book" w:hAnsi="Avenir Book"/>
          <w:bCs/>
          <w:sz w:val="22"/>
          <w:szCs w:val="22"/>
        </w:rPr>
        <w:t xml:space="preserve"> Foundation and resides in Miami, FL</w:t>
      </w:r>
      <w:r>
        <w:rPr>
          <w:rFonts w:ascii="Avenir Book" w:hAnsi="Avenir Book"/>
          <w:bCs/>
          <w:sz w:val="22"/>
          <w:szCs w:val="22"/>
        </w:rPr>
        <w:t>, with his wife Tracey,</w:t>
      </w:r>
      <w:r w:rsidRPr="00EA5594">
        <w:rPr>
          <w:rFonts w:ascii="Avenir Book" w:hAnsi="Avenir Book"/>
          <w:bCs/>
          <w:sz w:val="22"/>
          <w:szCs w:val="22"/>
        </w:rPr>
        <w:t xml:space="preserve"> where he is constructing a multi-use mixed media art studio and exhibition venue implementing used shipping containers for the primary art production space.</w:t>
      </w:r>
      <w:r>
        <w:rPr>
          <w:rFonts w:ascii="Avenir Book" w:hAnsi="Avenir Book"/>
          <w:bCs/>
          <w:sz w:val="22"/>
          <w:szCs w:val="22"/>
        </w:rPr>
        <w:t xml:space="preserve"> He was a former Bakehouse resident artist.</w:t>
      </w:r>
    </w:p>
    <w:p w14:paraId="2D4DBAEF" w14:textId="77777777" w:rsidR="00DC151E" w:rsidRDefault="00DC151E" w:rsidP="00DC151E">
      <w:pPr>
        <w:pStyle w:val="NoSpacing"/>
        <w:jc w:val="center"/>
        <w:rPr>
          <w:rFonts w:ascii="Avenir Book" w:hAnsi="Avenir Book"/>
          <w:bCs/>
          <w:sz w:val="22"/>
          <w:szCs w:val="22"/>
        </w:rPr>
      </w:pPr>
    </w:p>
    <w:p w14:paraId="4517A78C" w14:textId="4ADDC6AA" w:rsidR="00DC151E" w:rsidRDefault="00DC151E" w:rsidP="00DC151E">
      <w:pPr>
        <w:pStyle w:val="NoSpacing"/>
        <w:jc w:val="center"/>
        <w:rPr>
          <w:rFonts w:ascii="Avenir Book" w:hAnsi="Avenir Book"/>
          <w:bCs/>
          <w:sz w:val="22"/>
          <w:szCs w:val="22"/>
        </w:rPr>
      </w:pPr>
      <w:r>
        <w:rPr>
          <w:rFonts w:ascii="Avenir Book" w:hAnsi="Avenir Book"/>
          <w:bCs/>
          <w:sz w:val="22"/>
          <w:szCs w:val="22"/>
        </w:rPr>
        <w:lastRenderedPageBreak/>
        <w:t>--</w:t>
      </w:r>
    </w:p>
    <w:p w14:paraId="19579FC5" w14:textId="77777777" w:rsidR="00DC151E" w:rsidRDefault="00DC151E" w:rsidP="00DC151E">
      <w:pPr>
        <w:pStyle w:val="NoSpacing"/>
        <w:jc w:val="center"/>
        <w:rPr>
          <w:rFonts w:ascii="Avenir Book" w:hAnsi="Avenir Book"/>
          <w:bCs/>
          <w:sz w:val="22"/>
          <w:szCs w:val="22"/>
        </w:rPr>
      </w:pPr>
    </w:p>
    <w:p w14:paraId="4410F1F6" w14:textId="77777777" w:rsidR="00DC151E" w:rsidRDefault="00DC151E" w:rsidP="00DC151E">
      <w:pPr>
        <w:pStyle w:val="NoSpacing"/>
        <w:jc w:val="both"/>
        <w:rPr>
          <w:rFonts w:ascii="Avenir Book" w:hAnsi="Avenir Book"/>
          <w:sz w:val="22"/>
          <w:szCs w:val="22"/>
        </w:rPr>
      </w:pPr>
      <w:r w:rsidRPr="00850D22">
        <w:rPr>
          <w:rFonts w:ascii="Avenir Book" w:hAnsi="Avenir Book"/>
          <w:b/>
          <w:bCs/>
          <w:sz w:val="22"/>
          <w:szCs w:val="22"/>
        </w:rPr>
        <w:t xml:space="preserve">Claudio </w:t>
      </w:r>
      <w:proofErr w:type="spellStart"/>
      <w:r w:rsidRPr="00850D22">
        <w:rPr>
          <w:rFonts w:ascii="Avenir Book" w:hAnsi="Avenir Book"/>
          <w:b/>
          <w:bCs/>
          <w:sz w:val="22"/>
          <w:szCs w:val="22"/>
        </w:rPr>
        <w:t>Riedi</w:t>
      </w:r>
      <w:proofErr w:type="spellEnd"/>
      <w:r w:rsidRPr="00850D22">
        <w:rPr>
          <w:rFonts w:ascii="Avenir Book" w:hAnsi="Avenir Book"/>
          <w:b/>
          <w:bCs/>
          <w:sz w:val="22"/>
          <w:szCs w:val="22"/>
        </w:rPr>
        <w:t xml:space="preserve"> </w:t>
      </w:r>
      <w:r w:rsidRPr="00850D22">
        <w:rPr>
          <w:rFonts w:ascii="Avenir Book" w:hAnsi="Avenir Book"/>
          <w:sz w:val="22"/>
          <w:szCs w:val="22"/>
        </w:rPr>
        <w:t xml:space="preserve">is a founding shareholder of </w:t>
      </w:r>
      <w:proofErr w:type="spellStart"/>
      <w:r w:rsidRPr="00850D22">
        <w:rPr>
          <w:rFonts w:ascii="Avenir Book" w:hAnsi="Avenir Book"/>
          <w:sz w:val="22"/>
          <w:szCs w:val="22"/>
        </w:rPr>
        <w:t>Lehtinen</w:t>
      </w:r>
      <w:proofErr w:type="spellEnd"/>
      <w:r w:rsidRPr="00850D22">
        <w:rPr>
          <w:rFonts w:ascii="Avenir Book" w:hAnsi="Avenir Book"/>
          <w:sz w:val="22"/>
          <w:szCs w:val="22"/>
        </w:rPr>
        <w:t xml:space="preserve"> Schultz </w:t>
      </w:r>
      <w:proofErr w:type="spellStart"/>
      <w:r w:rsidRPr="00850D22">
        <w:rPr>
          <w:rFonts w:ascii="Avenir Book" w:hAnsi="Avenir Book"/>
          <w:sz w:val="22"/>
          <w:szCs w:val="22"/>
        </w:rPr>
        <w:t>Riedi</w:t>
      </w:r>
      <w:proofErr w:type="spellEnd"/>
      <w:r w:rsidRPr="00850D22">
        <w:rPr>
          <w:rFonts w:ascii="Avenir Book" w:hAnsi="Avenir Book"/>
          <w:sz w:val="22"/>
          <w:szCs w:val="22"/>
        </w:rPr>
        <w:t xml:space="preserve"> Catalano De la Fuente. His practice focuses on commercial litigation, administrative proceedings, international transactions, and litigation, and appellate law. </w:t>
      </w:r>
    </w:p>
    <w:p w14:paraId="209F4A62" w14:textId="77777777" w:rsidR="00DC151E" w:rsidRDefault="00DC151E" w:rsidP="00DC151E">
      <w:pPr>
        <w:pStyle w:val="NoSpacing"/>
        <w:jc w:val="both"/>
        <w:rPr>
          <w:rFonts w:ascii="Avenir Book" w:hAnsi="Avenir Book"/>
          <w:sz w:val="22"/>
          <w:szCs w:val="22"/>
        </w:rPr>
      </w:pPr>
    </w:p>
    <w:p w14:paraId="749FA873" w14:textId="591F4B79" w:rsidR="00DC151E" w:rsidRPr="00DC151E" w:rsidRDefault="00DC151E" w:rsidP="00DC151E">
      <w:pPr>
        <w:pStyle w:val="NoSpacing"/>
        <w:jc w:val="center"/>
        <w:rPr>
          <w:rFonts w:ascii="Avenir Book" w:hAnsi="Avenir Book"/>
          <w:sz w:val="22"/>
          <w:szCs w:val="22"/>
        </w:rPr>
      </w:pPr>
      <w:r>
        <w:rPr>
          <w:rFonts w:ascii="Avenir Book" w:hAnsi="Avenir Book"/>
          <w:bCs/>
          <w:sz w:val="22"/>
          <w:szCs w:val="22"/>
        </w:rPr>
        <w:t>--</w:t>
      </w:r>
    </w:p>
    <w:p w14:paraId="59C6DB8C" w14:textId="77777777" w:rsidR="00DC151E" w:rsidRDefault="00DC151E" w:rsidP="00DC151E">
      <w:pPr>
        <w:pStyle w:val="NoSpacing"/>
        <w:jc w:val="center"/>
        <w:rPr>
          <w:rFonts w:ascii="Avenir Book" w:hAnsi="Avenir Book"/>
          <w:bCs/>
          <w:sz w:val="22"/>
          <w:szCs w:val="22"/>
        </w:rPr>
      </w:pPr>
    </w:p>
    <w:p w14:paraId="57FDA64B" w14:textId="77777777" w:rsidR="00DC151E" w:rsidRPr="00850D22" w:rsidRDefault="00DC151E" w:rsidP="00DC151E">
      <w:pPr>
        <w:pStyle w:val="NoSpacing"/>
        <w:jc w:val="both"/>
        <w:rPr>
          <w:rFonts w:ascii="Avenir Book" w:hAnsi="Avenir Book"/>
          <w:sz w:val="22"/>
          <w:szCs w:val="22"/>
        </w:rPr>
      </w:pPr>
      <w:r w:rsidRPr="00850D22">
        <w:rPr>
          <w:rFonts w:ascii="Avenir Book" w:hAnsi="Avenir Book"/>
          <w:b/>
          <w:bCs/>
          <w:sz w:val="22"/>
          <w:szCs w:val="22"/>
        </w:rPr>
        <w:t>Edouard Duval-Carrié</w:t>
      </w:r>
      <w:r w:rsidRPr="00850D22">
        <w:rPr>
          <w:rFonts w:ascii="Avenir Book" w:hAnsi="Avenir Book"/>
          <w:bCs/>
          <w:sz w:val="22"/>
          <w:szCs w:val="22"/>
        </w:rPr>
        <w:t xml:space="preserve"> </w:t>
      </w:r>
      <w:r w:rsidRPr="00850D22">
        <w:rPr>
          <w:rFonts w:ascii="Avenir Book" w:hAnsi="Avenir Book"/>
          <w:sz w:val="22"/>
          <w:szCs w:val="22"/>
        </w:rPr>
        <w:t xml:space="preserve">is a contemporary artist and curator based in Miami, Florida. Born and raised in Haiti, Duval Carrié fled the regime of “Papa Doc” Duvalier as a teenager and subsequently resided in locales as diverse as Puerto Rico, New York, Montreal, Paris, and Miami. </w:t>
      </w:r>
    </w:p>
    <w:p w14:paraId="38E17425" w14:textId="77777777" w:rsidR="00DC151E" w:rsidRPr="00850D22" w:rsidRDefault="00DC151E" w:rsidP="00DC151E">
      <w:pPr>
        <w:pStyle w:val="NoSpacing"/>
        <w:jc w:val="both"/>
        <w:rPr>
          <w:rFonts w:ascii="Avenir Book" w:hAnsi="Avenir Book"/>
          <w:sz w:val="22"/>
          <w:szCs w:val="22"/>
        </w:rPr>
      </w:pPr>
    </w:p>
    <w:p w14:paraId="3C3194AC" w14:textId="77777777" w:rsidR="00DC151E" w:rsidRDefault="00DC151E" w:rsidP="00DC151E">
      <w:pPr>
        <w:pStyle w:val="NoSpacing"/>
        <w:jc w:val="both"/>
        <w:rPr>
          <w:rFonts w:ascii="Avenir Book" w:hAnsi="Avenir Book"/>
          <w:sz w:val="22"/>
          <w:szCs w:val="22"/>
        </w:rPr>
      </w:pPr>
      <w:r w:rsidRPr="00850D22">
        <w:rPr>
          <w:rFonts w:ascii="Avenir Book" w:hAnsi="Avenir Book"/>
          <w:sz w:val="22"/>
          <w:szCs w:val="22"/>
        </w:rPr>
        <w:t>Parallels thus emerge between the artist’s cosmopolitan lifestyle and his artistic sensitivity toward the multifaceted identities that form his native Haiti. At heart, Edouard is an educator: he challenges the viewer to make meaning of dense iconography derived from Caribbean history, politics, and religion. His mixed media works and installations present migrations and transformations, often human and spiritual. The conceptual layering of Edouard’s works is further emphasized in his materials and through consistent attention to translucent and reflective mediums, such as glitter, glass, and resin. The introspective effects of these mediums transform his works into spatial interventions that implicate the viewer in their historicity. At their most fundamental, Edouard’s works ask the viewer to complicate the Western Canon, to consider how Africa has shaped the Americas, and how the Caribbean has shaped the modern world.</w:t>
      </w:r>
    </w:p>
    <w:p w14:paraId="15B19068" w14:textId="77777777" w:rsidR="00DC151E" w:rsidRDefault="00DC151E" w:rsidP="00DC151E">
      <w:pPr>
        <w:pStyle w:val="NoSpacing"/>
        <w:jc w:val="center"/>
        <w:rPr>
          <w:rFonts w:ascii="Avenir Book" w:hAnsi="Avenir Book"/>
          <w:bCs/>
          <w:sz w:val="22"/>
          <w:szCs w:val="22"/>
        </w:rPr>
      </w:pPr>
    </w:p>
    <w:p w14:paraId="2F813A91" w14:textId="12EE07C2" w:rsidR="00DC151E" w:rsidRDefault="00DC151E" w:rsidP="00DC151E">
      <w:pPr>
        <w:pStyle w:val="NoSpacing"/>
        <w:jc w:val="center"/>
        <w:rPr>
          <w:rFonts w:ascii="Avenir Book" w:hAnsi="Avenir Book"/>
          <w:bCs/>
          <w:sz w:val="22"/>
          <w:szCs w:val="22"/>
        </w:rPr>
      </w:pPr>
      <w:r>
        <w:rPr>
          <w:rFonts w:ascii="Avenir Book" w:hAnsi="Avenir Book"/>
          <w:bCs/>
          <w:sz w:val="22"/>
          <w:szCs w:val="22"/>
        </w:rPr>
        <w:t>--</w:t>
      </w:r>
    </w:p>
    <w:p w14:paraId="2A6A8519" w14:textId="77777777" w:rsidR="00DC151E" w:rsidRDefault="00DC151E" w:rsidP="00DC151E">
      <w:pPr>
        <w:pStyle w:val="NoSpacing"/>
        <w:jc w:val="center"/>
        <w:rPr>
          <w:rFonts w:ascii="Avenir Book" w:hAnsi="Avenir Book"/>
          <w:bCs/>
          <w:sz w:val="22"/>
          <w:szCs w:val="22"/>
        </w:rPr>
      </w:pPr>
    </w:p>
    <w:p w14:paraId="799A5DC8" w14:textId="695389F8" w:rsidR="00DC151E" w:rsidRDefault="00DC151E" w:rsidP="00DC151E">
      <w:pPr>
        <w:pStyle w:val="NoSpacing"/>
        <w:jc w:val="both"/>
        <w:rPr>
          <w:rFonts w:ascii="Avenir Book" w:hAnsi="Avenir Book"/>
          <w:sz w:val="22"/>
          <w:szCs w:val="22"/>
        </w:rPr>
      </w:pPr>
      <w:r w:rsidRPr="00850D22">
        <w:rPr>
          <w:rFonts w:ascii="Avenir Book" w:hAnsi="Avenir Book"/>
          <w:b/>
          <w:bCs/>
          <w:sz w:val="22"/>
          <w:szCs w:val="22"/>
        </w:rPr>
        <w:t xml:space="preserve">Jason </w:t>
      </w:r>
      <w:proofErr w:type="spellStart"/>
      <w:r w:rsidRPr="00850D22">
        <w:rPr>
          <w:rFonts w:ascii="Avenir Book" w:hAnsi="Avenir Book"/>
          <w:b/>
          <w:bCs/>
          <w:sz w:val="22"/>
          <w:szCs w:val="22"/>
        </w:rPr>
        <w:t>Korman</w:t>
      </w:r>
      <w:proofErr w:type="spellEnd"/>
      <w:r w:rsidRPr="00850D22">
        <w:rPr>
          <w:rFonts w:ascii="Avenir Book" w:hAnsi="Avenir Book"/>
          <w:bCs/>
          <w:sz w:val="22"/>
          <w:szCs w:val="22"/>
        </w:rPr>
        <w:t xml:space="preserve"> (Board President) </w:t>
      </w:r>
      <w:r w:rsidRPr="00850D22">
        <w:rPr>
          <w:rFonts w:ascii="Avenir Book" w:hAnsi="Avenir Book"/>
          <w:sz w:val="22"/>
          <w:szCs w:val="22"/>
        </w:rPr>
        <w:t xml:space="preserve">is the co-founder and CEO of </w:t>
      </w:r>
      <w:proofErr w:type="spellStart"/>
      <w:r w:rsidRPr="00850D22">
        <w:rPr>
          <w:rFonts w:ascii="Avenir Book" w:hAnsi="Avenir Book"/>
          <w:sz w:val="22"/>
          <w:szCs w:val="22"/>
        </w:rPr>
        <w:t>gapingvoid</w:t>
      </w:r>
      <w:proofErr w:type="spellEnd"/>
      <w:r w:rsidRPr="00850D22">
        <w:rPr>
          <w:rFonts w:ascii="Avenir Book" w:hAnsi="Avenir Book"/>
          <w:sz w:val="22"/>
          <w:szCs w:val="22"/>
        </w:rPr>
        <w:t xml:space="preserve">. A serial entrepreneur, his early career was spent in the wine business. At age of 24, he created La Crema Winery from the assets of a bankrupt Sonoma County wine producer, eventually farming nearly 200 acres of vineyard and running three different facilities in Northern California. Later, Jason went on to create </w:t>
      </w:r>
      <w:proofErr w:type="spellStart"/>
      <w:r w:rsidRPr="00850D22">
        <w:rPr>
          <w:rFonts w:ascii="Avenir Book" w:hAnsi="Avenir Book"/>
          <w:sz w:val="22"/>
          <w:szCs w:val="22"/>
        </w:rPr>
        <w:t>Stormhoek</w:t>
      </w:r>
      <w:proofErr w:type="spellEnd"/>
      <w:r w:rsidRPr="00850D22">
        <w:rPr>
          <w:rFonts w:ascii="Avenir Book" w:hAnsi="Avenir Book"/>
          <w:sz w:val="22"/>
          <w:szCs w:val="22"/>
        </w:rPr>
        <w:t xml:space="preserve">, a South African winery that became an early case study on how to utilize social media to create a global brand. </w:t>
      </w:r>
      <w:proofErr w:type="spellStart"/>
      <w:r w:rsidRPr="00850D22">
        <w:rPr>
          <w:rFonts w:ascii="Avenir Book" w:hAnsi="Avenir Book"/>
          <w:sz w:val="22"/>
          <w:szCs w:val="22"/>
        </w:rPr>
        <w:t>Stormhoek</w:t>
      </w:r>
      <w:proofErr w:type="spellEnd"/>
      <w:r w:rsidRPr="00850D22">
        <w:rPr>
          <w:rFonts w:ascii="Avenir Book" w:hAnsi="Avenir Book"/>
          <w:sz w:val="22"/>
          <w:szCs w:val="22"/>
        </w:rPr>
        <w:t xml:space="preserve"> won an Ad Age 50, among other awards. </w:t>
      </w:r>
      <w:proofErr w:type="spellStart"/>
      <w:r w:rsidRPr="00850D22">
        <w:rPr>
          <w:rFonts w:ascii="Avenir Book" w:hAnsi="Avenir Book"/>
          <w:sz w:val="22"/>
          <w:szCs w:val="22"/>
        </w:rPr>
        <w:t>gapingvoid</w:t>
      </w:r>
      <w:proofErr w:type="spellEnd"/>
      <w:r w:rsidRPr="00850D22">
        <w:rPr>
          <w:rFonts w:ascii="Avenir Book" w:hAnsi="Avenir Book"/>
          <w:sz w:val="22"/>
          <w:szCs w:val="22"/>
        </w:rPr>
        <w:t xml:space="preserve"> has always been about seeing the world through a unique lens that connects seemingly unrelated ideas to provide insight. The core concept informing Jason’s work is the belief that business and products connect with people in complex, emotional ways. Jason employs a truly cross-functional team of creatives, consultants, writers, marketers, and psychologists. </w:t>
      </w:r>
      <w:proofErr w:type="spellStart"/>
      <w:r w:rsidRPr="00850D22">
        <w:rPr>
          <w:rFonts w:ascii="Avenir Book" w:hAnsi="Avenir Book"/>
          <w:sz w:val="22"/>
          <w:szCs w:val="22"/>
        </w:rPr>
        <w:t>gapingvoid</w:t>
      </w:r>
      <w:proofErr w:type="spellEnd"/>
      <w:r w:rsidRPr="00850D22">
        <w:rPr>
          <w:rFonts w:ascii="Avenir Book" w:hAnsi="Avenir Book"/>
          <w:sz w:val="22"/>
          <w:szCs w:val="22"/>
        </w:rPr>
        <w:t xml:space="preserve"> clients are diverse and include, among </w:t>
      </w:r>
      <w:proofErr w:type="gramStart"/>
      <w:r w:rsidRPr="00850D22">
        <w:rPr>
          <w:rFonts w:ascii="Avenir Book" w:hAnsi="Avenir Book"/>
          <w:sz w:val="22"/>
          <w:szCs w:val="22"/>
        </w:rPr>
        <w:t>a number of</w:t>
      </w:r>
      <w:proofErr w:type="gramEnd"/>
      <w:r w:rsidRPr="00850D22">
        <w:rPr>
          <w:rFonts w:ascii="Avenir Book" w:hAnsi="Avenir Book"/>
          <w:sz w:val="22"/>
          <w:szCs w:val="22"/>
        </w:rPr>
        <w:t xml:space="preserve"> start-ups AT&amp;T, Roche, and Zappos. </w:t>
      </w:r>
    </w:p>
    <w:p w14:paraId="01DC2438" w14:textId="77777777" w:rsidR="00DC151E" w:rsidRDefault="00DC151E" w:rsidP="00DC151E">
      <w:pPr>
        <w:pStyle w:val="NoSpacing"/>
        <w:jc w:val="both"/>
        <w:rPr>
          <w:rFonts w:ascii="Avenir Book" w:hAnsi="Avenir Book"/>
          <w:sz w:val="22"/>
          <w:szCs w:val="22"/>
        </w:rPr>
      </w:pPr>
    </w:p>
    <w:p w14:paraId="6CC59C49" w14:textId="30247313" w:rsidR="00DC151E" w:rsidRDefault="00DC151E" w:rsidP="00DC151E">
      <w:pPr>
        <w:pStyle w:val="NoSpacing"/>
        <w:jc w:val="center"/>
        <w:rPr>
          <w:rFonts w:ascii="Avenir Book" w:hAnsi="Avenir Book"/>
          <w:sz w:val="22"/>
          <w:szCs w:val="22"/>
        </w:rPr>
      </w:pPr>
      <w:r>
        <w:rPr>
          <w:rFonts w:ascii="Avenir Book" w:hAnsi="Avenir Book"/>
          <w:sz w:val="22"/>
          <w:szCs w:val="22"/>
        </w:rPr>
        <w:t>--</w:t>
      </w:r>
    </w:p>
    <w:p w14:paraId="4683830F" w14:textId="77777777" w:rsidR="00DC151E" w:rsidRPr="00DC151E" w:rsidRDefault="00DC151E" w:rsidP="00DC151E">
      <w:pPr>
        <w:pStyle w:val="NoSpacing"/>
        <w:jc w:val="both"/>
        <w:rPr>
          <w:rFonts w:ascii="Avenir Book" w:hAnsi="Avenir Book"/>
          <w:sz w:val="22"/>
          <w:szCs w:val="22"/>
        </w:rPr>
      </w:pPr>
    </w:p>
    <w:p w14:paraId="2ADC36EF" w14:textId="574AA3FD" w:rsidR="002848F0" w:rsidRPr="00850D22" w:rsidRDefault="002848F0" w:rsidP="002848F0">
      <w:pPr>
        <w:pStyle w:val="NoSpacing"/>
        <w:jc w:val="both"/>
        <w:rPr>
          <w:rFonts w:ascii="Avenir Book" w:hAnsi="Avenir Book"/>
          <w:sz w:val="22"/>
          <w:szCs w:val="22"/>
        </w:rPr>
      </w:pPr>
      <w:r w:rsidRPr="00850D22">
        <w:rPr>
          <w:rFonts w:ascii="Avenir Book" w:hAnsi="Avenir Book"/>
          <w:b/>
          <w:sz w:val="22"/>
          <w:szCs w:val="22"/>
        </w:rPr>
        <w:t>Jose Felix Diaz</w:t>
      </w:r>
      <w:r w:rsidRPr="00850D22">
        <w:rPr>
          <w:rFonts w:ascii="Avenir Book" w:hAnsi="Avenir Book"/>
          <w:sz w:val="22"/>
          <w:szCs w:val="22"/>
        </w:rPr>
        <w:t xml:space="preserve">, Executive Vice President, Ballard Partners, is a government law attorney and consultant, who specializes in representing clients in complex matters involving federal, state, and local government approvals. With a decade of legal experience at one of Florida's top law </w:t>
      </w:r>
      <w:r w:rsidRPr="00850D22">
        <w:rPr>
          <w:rFonts w:ascii="Avenir Book" w:hAnsi="Avenir Book"/>
          <w:sz w:val="22"/>
          <w:szCs w:val="22"/>
        </w:rPr>
        <w:lastRenderedPageBreak/>
        <w:t xml:space="preserve">firms, Jose has represented various individuals, nonprofit organizations, and entities throughout South Florida and beyond. He was recognized as one of the “Best of Miami’s Legal Leaders for 2014” and as one of "Miami's Best Government Leaders for 2016" by Miami Today. </w:t>
      </w:r>
    </w:p>
    <w:p w14:paraId="5D3425E5" w14:textId="77777777" w:rsidR="002848F0" w:rsidRPr="00850D22" w:rsidRDefault="002848F0" w:rsidP="002848F0">
      <w:pPr>
        <w:pStyle w:val="NoSpacing"/>
        <w:jc w:val="both"/>
        <w:rPr>
          <w:rFonts w:ascii="Avenir Book" w:hAnsi="Avenir Book"/>
          <w:sz w:val="22"/>
          <w:szCs w:val="22"/>
        </w:rPr>
      </w:pPr>
    </w:p>
    <w:p w14:paraId="349EAF70" w14:textId="77777777" w:rsidR="002848F0" w:rsidRPr="00850D22" w:rsidRDefault="002848F0" w:rsidP="002848F0">
      <w:pPr>
        <w:pStyle w:val="NoSpacing"/>
        <w:jc w:val="both"/>
        <w:rPr>
          <w:rFonts w:ascii="Avenir Book" w:hAnsi="Avenir Book"/>
          <w:sz w:val="22"/>
          <w:szCs w:val="22"/>
        </w:rPr>
      </w:pPr>
      <w:r w:rsidRPr="00850D22">
        <w:rPr>
          <w:rFonts w:ascii="Avenir Book" w:hAnsi="Avenir Book"/>
          <w:sz w:val="22"/>
          <w:szCs w:val="22"/>
        </w:rPr>
        <w:t xml:space="preserve">In 2010, Jose was elected to the Florida House of Representatives, where he dedicated himself to serving the needs of South Florida communities. As Chairman of the Miami-Dade Legislative Delegation, he led the way in legislation that created $500 million of tax relief for middle-class families and championed the largest funding of education in Florida’s history. In 2013, Will Weatherford, Speaker of the Florida House, appointed Jose to represent Florida on the Board of the Southern States Energy Board, the National Council of State Legislators’ Nuclear Energy Working Group, and the Standing Committee on Natural Resources and Infrastructure. </w:t>
      </w:r>
    </w:p>
    <w:p w14:paraId="46BD2F15" w14:textId="77777777" w:rsidR="002848F0" w:rsidRPr="00850D22" w:rsidRDefault="002848F0" w:rsidP="002848F0">
      <w:pPr>
        <w:pStyle w:val="NoSpacing"/>
        <w:jc w:val="both"/>
        <w:rPr>
          <w:rFonts w:ascii="Avenir Book" w:hAnsi="Avenir Book"/>
          <w:sz w:val="22"/>
          <w:szCs w:val="22"/>
        </w:rPr>
      </w:pPr>
    </w:p>
    <w:p w14:paraId="3E397E8E" w14:textId="77777777" w:rsidR="00DC151E" w:rsidRDefault="002848F0" w:rsidP="00DC151E">
      <w:pPr>
        <w:pStyle w:val="NoSpacing"/>
        <w:jc w:val="both"/>
        <w:rPr>
          <w:rFonts w:ascii="Avenir Book" w:hAnsi="Avenir Book"/>
          <w:sz w:val="22"/>
          <w:szCs w:val="22"/>
        </w:rPr>
      </w:pPr>
      <w:r w:rsidRPr="00850D22">
        <w:rPr>
          <w:rFonts w:ascii="Avenir Book" w:hAnsi="Avenir Book"/>
          <w:sz w:val="22"/>
          <w:szCs w:val="22"/>
        </w:rPr>
        <w:t xml:space="preserve">Jose also plays an active role in events and organizations that provide opportunities for abused and neglected children in Miami. He serves as a Board member for various child advocacy organizations, including Our Kids of Miami-Dade &amp; Monroe. In 2011, Our Kids of Miami-Dade awarded Jose with the Outstanding Legislator Award, and Voices for Children awarded him with the MVP Leadership Award in 2012. </w:t>
      </w:r>
    </w:p>
    <w:p w14:paraId="56D80F2A" w14:textId="77777777" w:rsidR="00DC151E" w:rsidRDefault="00DC151E" w:rsidP="00DC151E">
      <w:pPr>
        <w:pStyle w:val="NoSpacing"/>
        <w:jc w:val="both"/>
        <w:rPr>
          <w:rFonts w:ascii="Avenir Book" w:hAnsi="Avenir Book"/>
          <w:sz w:val="22"/>
          <w:szCs w:val="22"/>
        </w:rPr>
      </w:pPr>
    </w:p>
    <w:p w14:paraId="6052CDCC" w14:textId="3EB8E939" w:rsidR="002848F0" w:rsidRPr="00850D22" w:rsidRDefault="002848F0" w:rsidP="00DC151E">
      <w:pPr>
        <w:pStyle w:val="NoSpacing"/>
        <w:jc w:val="center"/>
        <w:rPr>
          <w:rFonts w:ascii="Avenir Book" w:hAnsi="Avenir Book"/>
          <w:sz w:val="22"/>
          <w:szCs w:val="22"/>
        </w:rPr>
      </w:pPr>
      <w:r w:rsidRPr="00850D22">
        <w:rPr>
          <w:rFonts w:ascii="Avenir Book" w:hAnsi="Avenir Book"/>
          <w:sz w:val="22"/>
          <w:szCs w:val="22"/>
        </w:rPr>
        <w:t>--</w:t>
      </w:r>
    </w:p>
    <w:p w14:paraId="63ADF92D" w14:textId="77777777" w:rsidR="002848F0" w:rsidRPr="00850D22" w:rsidRDefault="002848F0" w:rsidP="002848F0">
      <w:pPr>
        <w:pStyle w:val="NoSpacing"/>
        <w:rPr>
          <w:rFonts w:ascii="Avenir Book" w:hAnsi="Avenir Book"/>
          <w:b/>
          <w:bCs/>
          <w:sz w:val="22"/>
          <w:szCs w:val="22"/>
        </w:rPr>
      </w:pPr>
    </w:p>
    <w:p w14:paraId="5E00F280" w14:textId="77777777" w:rsidR="00DC151E" w:rsidRPr="00850D22" w:rsidRDefault="00DC151E" w:rsidP="00DC151E">
      <w:pPr>
        <w:pStyle w:val="NoSpacing"/>
        <w:jc w:val="both"/>
        <w:rPr>
          <w:rFonts w:ascii="Avenir Book" w:hAnsi="Avenir Book"/>
          <w:sz w:val="22"/>
          <w:szCs w:val="22"/>
        </w:rPr>
      </w:pPr>
      <w:r w:rsidRPr="00850D22">
        <w:rPr>
          <w:rFonts w:ascii="Avenir Book" w:hAnsi="Avenir Book"/>
          <w:b/>
          <w:bCs/>
          <w:sz w:val="22"/>
          <w:szCs w:val="22"/>
        </w:rPr>
        <w:t>Lawrence Kline</w:t>
      </w:r>
      <w:r w:rsidRPr="00850D22">
        <w:rPr>
          <w:rFonts w:ascii="Avenir Book" w:hAnsi="Avenir Book"/>
          <w:bCs/>
          <w:sz w:val="22"/>
          <w:szCs w:val="22"/>
        </w:rPr>
        <w:t xml:space="preserve"> (Board Vice President) </w:t>
      </w:r>
      <w:r w:rsidRPr="00850D22">
        <w:rPr>
          <w:rFonts w:ascii="Avenir Book" w:hAnsi="Avenir Book"/>
          <w:sz w:val="22"/>
          <w:szCs w:val="22"/>
        </w:rPr>
        <w:t xml:space="preserve">serves as Managing Director of the Miami office of </w:t>
      </w:r>
      <w:proofErr w:type="spellStart"/>
      <w:r w:rsidRPr="00850D22">
        <w:rPr>
          <w:rFonts w:ascii="Avenir Book" w:hAnsi="Avenir Book"/>
          <w:sz w:val="22"/>
          <w:szCs w:val="22"/>
        </w:rPr>
        <w:t>Perkins+Will</w:t>
      </w:r>
      <w:proofErr w:type="spellEnd"/>
      <w:r w:rsidRPr="00850D22">
        <w:rPr>
          <w:rFonts w:ascii="Avenir Book" w:hAnsi="Avenir Book"/>
          <w:sz w:val="22"/>
          <w:szCs w:val="22"/>
        </w:rPr>
        <w:t xml:space="preserve">, focusing on the continued growth and expansion of the firm’s presence in South Florida. He has comprehensive expertise designing major municipal projects, corporate offices, and educational institutions, which have won numerous awards from the American Institute of Architects. With more than 25 years of national and international experience, Lawrence’s work is well known for its ability to meet scheduling challenges and strict budgetary constraints while still maintaining a strong design aesthetic. His strong management background, innovative eye for design, and work ethic make him a valuable member of the </w:t>
      </w:r>
      <w:proofErr w:type="spellStart"/>
      <w:r w:rsidRPr="00850D22">
        <w:rPr>
          <w:rFonts w:ascii="Avenir Book" w:hAnsi="Avenir Book"/>
          <w:sz w:val="22"/>
          <w:szCs w:val="22"/>
        </w:rPr>
        <w:t>Perkins+Will</w:t>
      </w:r>
      <w:proofErr w:type="spellEnd"/>
      <w:r w:rsidRPr="00850D22">
        <w:rPr>
          <w:rFonts w:ascii="Avenir Book" w:hAnsi="Avenir Book"/>
          <w:sz w:val="22"/>
          <w:szCs w:val="22"/>
        </w:rPr>
        <w:t xml:space="preserve"> team. </w:t>
      </w:r>
    </w:p>
    <w:p w14:paraId="437E0294" w14:textId="77777777" w:rsidR="00DC151E" w:rsidRDefault="00DC151E" w:rsidP="00DC151E">
      <w:pPr>
        <w:pStyle w:val="NoSpacing"/>
        <w:jc w:val="both"/>
        <w:rPr>
          <w:rFonts w:ascii="Avenir Book" w:hAnsi="Avenir Book"/>
          <w:sz w:val="22"/>
          <w:szCs w:val="22"/>
        </w:rPr>
      </w:pPr>
    </w:p>
    <w:p w14:paraId="329AAE38" w14:textId="4CC3B539" w:rsidR="00DC151E" w:rsidRDefault="002848F0" w:rsidP="00DC151E">
      <w:pPr>
        <w:pStyle w:val="NoSpacing"/>
        <w:jc w:val="center"/>
        <w:rPr>
          <w:rFonts w:ascii="Avenir Book" w:hAnsi="Avenir Book"/>
          <w:sz w:val="22"/>
          <w:szCs w:val="22"/>
        </w:rPr>
      </w:pPr>
      <w:r w:rsidRPr="00850D22">
        <w:rPr>
          <w:rFonts w:ascii="Avenir Book" w:hAnsi="Avenir Book"/>
          <w:sz w:val="22"/>
          <w:szCs w:val="22"/>
        </w:rPr>
        <w:t>--</w:t>
      </w:r>
    </w:p>
    <w:p w14:paraId="6B0C48E9" w14:textId="77777777" w:rsidR="00DC151E" w:rsidRDefault="00DC151E" w:rsidP="00DC151E">
      <w:pPr>
        <w:pStyle w:val="NoSpacing"/>
        <w:jc w:val="center"/>
        <w:rPr>
          <w:rFonts w:ascii="Avenir Book" w:hAnsi="Avenir Book"/>
          <w:sz w:val="22"/>
          <w:szCs w:val="22"/>
        </w:rPr>
      </w:pPr>
    </w:p>
    <w:p w14:paraId="58932164" w14:textId="77777777" w:rsidR="00DC151E" w:rsidRPr="00850D22" w:rsidRDefault="00DC151E" w:rsidP="00DC151E">
      <w:pPr>
        <w:pStyle w:val="NoSpacing"/>
        <w:jc w:val="both"/>
        <w:rPr>
          <w:rFonts w:ascii="Avenir Book" w:hAnsi="Avenir Book"/>
          <w:sz w:val="22"/>
          <w:szCs w:val="22"/>
        </w:rPr>
      </w:pPr>
      <w:r w:rsidRPr="00850D22">
        <w:rPr>
          <w:rFonts w:ascii="Avenir Book" w:hAnsi="Avenir Book"/>
          <w:b/>
          <w:bCs/>
          <w:sz w:val="22"/>
          <w:szCs w:val="22"/>
        </w:rPr>
        <w:t xml:space="preserve">Lia </w:t>
      </w:r>
      <w:proofErr w:type="spellStart"/>
      <w:r w:rsidRPr="00850D22">
        <w:rPr>
          <w:rFonts w:ascii="Avenir Book" w:hAnsi="Avenir Book"/>
          <w:b/>
          <w:bCs/>
          <w:sz w:val="22"/>
          <w:szCs w:val="22"/>
        </w:rPr>
        <w:t>Yaffar</w:t>
      </w:r>
      <w:proofErr w:type="spellEnd"/>
      <w:r w:rsidRPr="00850D22">
        <w:rPr>
          <w:rFonts w:ascii="Avenir Book" w:hAnsi="Avenir Book"/>
          <w:b/>
          <w:bCs/>
          <w:sz w:val="22"/>
          <w:szCs w:val="22"/>
        </w:rPr>
        <w:t>-Pena</w:t>
      </w:r>
      <w:r w:rsidRPr="00850D22">
        <w:rPr>
          <w:rFonts w:ascii="Avenir Book" w:hAnsi="Avenir Book"/>
          <w:bCs/>
          <w:sz w:val="22"/>
          <w:szCs w:val="22"/>
        </w:rPr>
        <w:t xml:space="preserve"> (Board Treasurer) </w:t>
      </w:r>
      <w:r w:rsidRPr="00850D22">
        <w:rPr>
          <w:rFonts w:ascii="Avenir Book" w:hAnsi="Avenir Book"/>
          <w:sz w:val="22"/>
          <w:szCs w:val="22"/>
        </w:rPr>
        <w:t xml:space="preserve">is an independent consultant in the areas of Strategic Thought Partnership and Execution. She is an entrepreneurial-minded, self-motivated, multilingual/cultural, strategic thinker and problem solver, focused on innovating and improving processes by thinking critically, strategically, and creatively. </w:t>
      </w:r>
    </w:p>
    <w:p w14:paraId="1F74F1BD" w14:textId="77777777" w:rsidR="00DC151E" w:rsidRPr="00850D22" w:rsidRDefault="00DC151E" w:rsidP="00DC151E">
      <w:pPr>
        <w:pStyle w:val="NoSpacing"/>
        <w:jc w:val="both"/>
        <w:rPr>
          <w:rFonts w:ascii="Avenir Book" w:hAnsi="Avenir Book"/>
          <w:sz w:val="22"/>
          <w:szCs w:val="22"/>
        </w:rPr>
      </w:pPr>
    </w:p>
    <w:p w14:paraId="646AB587" w14:textId="77777777" w:rsidR="00DC151E" w:rsidRPr="00850D22" w:rsidRDefault="00DC151E" w:rsidP="00DC151E">
      <w:pPr>
        <w:pStyle w:val="NoSpacing"/>
        <w:jc w:val="both"/>
        <w:rPr>
          <w:rFonts w:ascii="Avenir Book" w:hAnsi="Avenir Book"/>
          <w:sz w:val="22"/>
          <w:szCs w:val="22"/>
        </w:rPr>
      </w:pPr>
      <w:r w:rsidRPr="00850D22">
        <w:rPr>
          <w:rFonts w:ascii="Avenir Book" w:hAnsi="Avenir Book"/>
          <w:sz w:val="22"/>
          <w:szCs w:val="22"/>
        </w:rPr>
        <w:t xml:space="preserve">Lia’s experience spans over 25 years </w:t>
      </w:r>
      <w:proofErr w:type="gramStart"/>
      <w:r w:rsidRPr="00850D22">
        <w:rPr>
          <w:rFonts w:ascii="Avenir Book" w:hAnsi="Avenir Book"/>
          <w:sz w:val="22"/>
          <w:szCs w:val="22"/>
        </w:rPr>
        <w:t>in the area of</w:t>
      </w:r>
      <w:proofErr w:type="gramEnd"/>
      <w:r w:rsidRPr="00850D22">
        <w:rPr>
          <w:rFonts w:ascii="Avenir Book" w:hAnsi="Avenir Book"/>
          <w:sz w:val="22"/>
          <w:szCs w:val="22"/>
        </w:rPr>
        <w:t xml:space="preserve"> Financial Services, including positions of various levels of responsibility in the retail and private banking, brokerage, and investment advisor platforms including HSBC Securities, </w:t>
      </w:r>
      <w:proofErr w:type="spellStart"/>
      <w:r w:rsidRPr="00850D22">
        <w:rPr>
          <w:rFonts w:ascii="Avenir Book" w:hAnsi="Avenir Book"/>
          <w:sz w:val="22"/>
          <w:szCs w:val="22"/>
        </w:rPr>
        <w:t>Espirito</w:t>
      </w:r>
      <w:proofErr w:type="spellEnd"/>
      <w:r w:rsidRPr="00850D22">
        <w:rPr>
          <w:rFonts w:ascii="Avenir Book" w:hAnsi="Avenir Book"/>
          <w:sz w:val="22"/>
          <w:szCs w:val="22"/>
        </w:rPr>
        <w:t xml:space="preserve"> Santo Bank, and Charles Schwab. The positions she has held include responsibility for leading sales teams, managing P&amp;L, as well as strategy design and implementation of products platforms, pricing, and execution. She has served on the Board of Directors of a Florida Chartered bank, Broker/dealer, and Investment Advisor. She currently serves as Director on the Board of the Salvadoran American Humanitarian </w:t>
      </w:r>
      <w:r w:rsidRPr="00850D22">
        <w:rPr>
          <w:rFonts w:ascii="Avenir Book" w:hAnsi="Avenir Book"/>
          <w:sz w:val="22"/>
          <w:szCs w:val="22"/>
        </w:rPr>
        <w:lastRenderedPageBreak/>
        <w:t xml:space="preserve">Foundation (SAHF), a Florida non-profit organization whose mission is to help the underserved in El Salvador through human development programs. </w:t>
      </w:r>
    </w:p>
    <w:p w14:paraId="6CC2DC06" w14:textId="77777777" w:rsidR="00DC151E" w:rsidRPr="00850D22" w:rsidRDefault="00DC151E" w:rsidP="00DC151E">
      <w:pPr>
        <w:pStyle w:val="NoSpacing"/>
        <w:jc w:val="both"/>
        <w:rPr>
          <w:rFonts w:ascii="Avenir Book" w:hAnsi="Avenir Book"/>
          <w:sz w:val="22"/>
          <w:szCs w:val="22"/>
        </w:rPr>
      </w:pPr>
    </w:p>
    <w:p w14:paraId="0A7FC62C" w14:textId="77777777" w:rsidR="00DC151E" w:rsidRDefault="00DC151E" w:rsidP="00DC151E">
      <w:pPr>
        <w:pStyle w:val="NoSpacing"/>
        <w:jc w:val="both"/>
        <w:rPr>
          <w:rFonts w:ascii="Avenir Book" w:hAnsi="Avenir Book"/>
          <w:sz w:val="22"/>
          <w:szCs w:val="22"/>
        </w:rPr>
      </w:pPr>
      <w:r w:rsidRPr="00850D22">
        <w:rPr>
          <w:rFonts w:ascii="Avenir Book" w:hAnsi="Avenir Book"/>
          <w:sz w:val="22"/>
          <w:szCs w:val="22"/>
        </w:rPr>
        <w:t xml:space="preserve">Lia received a </w:t>
      </w:r>
      <w:proofErr w:type="gramStart"/>
      <w:r w:rsidRPr="00850D22">
        <w:rPr>
          <w:rFonts w:ascii="Avenir Book" w:hAnsi="Avenir Book"/>
          <w:sz w:val="22"/>
          <w:szCs w:val="22"/>
        </w:rPr>
        <w:t>Bachelor in Business Administration degree</w:t>
      </w:r>
      <w:proofErr w:type="gramEnd"/>
      <w:r w:rsidRPr="00850D22">
        <w:rPr>
          <w:rFonts w:ascii="Avenir Book" w:hAnsi="Avenir Book"/>
          <w:sz w:val="22"/>
          <w:szCs w:val="22"/>
        </w:rPr>
        <w:t xml:space="preserve"> in Finance from the University of Miami and a MBA from George Washington University. She is a native speaker/writer in English and Spanish, fluent in French, and has working knowledge of Portuguese. She holds several FINRA Investments licenses as well as Agent Insurance License. </w:t>
      </w:r>
    </w:p>
    <w:p w14:paraId="3BB117FB" w14:textId="77777777" w:rsidR="00DC151E" w:rsidRDefault="00DC151E" w:rsidP="00DC151E">
      <w:pPr>
        <w:pStyle w:val="NoSpacing"/>
        <w:jc w:val="both"/>
        <w:rPr>
          <w:rFonts w:ascii="Avenir Book" w:hAnsi="Avenir Book"/>
          <w:sz w:val="22"/>
          <w:szCs w:val="22"/>
        </w:rPr>
      </w:pPr>
    </w:p>
    <w:p w14:paraId="405D92FB" w14:textId="04350D0A" w:rsidR="00DC151E" w:rsidRDefault="00DC151E" w:rsidP="00DC151E">
      <w:pPr>
        <w:pStyle w:val="NoSpacing"/>
        <w:jc w:val="center"/>
        <w:rPr>
          <w:rFonts w:ascii="Avenir Book" w:hAnsi="Avenir Book"/>
          <w:sz w:val="22"/>
          <w:szCs w:val="22"/>
        </w:rPr>
      </w:pPr>
      <w:r>
        <w:rPr>
          <w:rFonts w:ascii="Avenir Book" w:hAnsi="Avenir Book"/>
          <w:sz w:val="22"/>
          <w:szCs w:val="22"/>
        </w:rPr>
        <w:t>--</w:t>
      </w:r>
    </w:p>
    <w:p w14:paraId="367BDACD" w14:textId="77777777" w:rsidR="00DC151E" w:rsidRDefault="00DC151E" w:rsidP="00DC151E">
      <w:pPr>
        <w:pStyle w:val="NoSpacing"/>
        <w:jc w:val="both"/>
        <w:rPr>
          <w:rFonts w:ascii="Avenir Book" w:hAnsi="Avenir Book"/>
          <w:sz w:val="22"/>
          <w:szCs w:val="22"/>
        </w:rPr>
      </w:pPr>
    </w:p>
    <w:p w14:paraId="35989D3F" w14:textId="77777777" w:rsidR="00DC151E" w:rsidRPr="00850D22" w:rsidRDefault="00DC151E" w:rsidP="00DC151E">
      <w:pPr>
        <w:pStyle w:val="NoSpacing"/>
        <w:jc w:val="both"/>
        <w:rPr>
          <w:rFonts w:ascii="Avenir Book" w:hAnsi="Avenir Book"/>
          <w:sz w:val="22"/>
          <w:szCs w:val="22"/>
        </w:rPr>
      </w:pPr>
      <w:r w:rsidRPr="00850D22">
        <w:rPr>
          <w:rFonts w:ascii="Avenir Book" w:hAnsi="Avenir Book"/>
          <w:b/>
          <w:bCs/>
          <w:sz w:val="22"/>
          <w:szCs w:val="22"/>
        </w:rPr>
        <w:t xml:space="preserve">Maurice </w:t>
      </w:r>
      <w:proofErr w:type="spellStart"/>
      <w:r w:rsidRPr="00850D22">
        <w:rPr>
          <w:rFonts w:ascii="Avenir Book" w:hAnsi="Avenir Book"/>
          <w:b/>
          <w:bCs/>
          <w:sz w:val="22"/>
          <w:szCs w:val="22"/>
        </w:rPr>
        <w:t>Habif</w:t>
      </w:r>
      <w:proofErr w:type="spellEnd"/>
      <w:r w:rsidRPr="00850D22">
        <w:rPr>
          <w:rFonts w:ascii="Avenir Book" w:hAnsi="Avenir Book"/>
          <w:bCs/>
          <w:sz w:val="22"/>
          <w:szCs w:val="22"/>
        </w:rPr>
        <w:t xml:space="preserve"> </w:t>
      </w:r>
      <w:r w:rsidRPr="00850D22">
        <w:rPr>
          <w:rFonts w:ascii="Avenir Book" w:hAnsi="Avenir Book"/>
          <w:sz w:val="22"/>
          <w:szCs w:val="22"/>
        </w:rPr>
        <w:t xml:space="preserve">is a Managing Director in the Miami office of JLL Capital Markets, Americas. He joined JLL as part of the HFF acquisition and has more than 13 years of experience in real estate and finance. He focuses primarily on multi-housing and land investment sales advisory throughout the southeastern United States. </w:t>
      </w:r>
      <w:proofErr w:type="gramStart"/>
      <w:r w:rsidRPr="00850D22">
        <w:rPr>
          <w:rFonts w:ascii="Avenir Book" w:hAnsi="Avenir Book"/>
          <w:sz w:val="22"/>
          <w:szCs w:val="22"/>
        </w:rPr>
        <w:t>During the course of</w:t>
      </w:r>
      <w:proofErr w:type="gramEnd"/>
      <w:r w:rsidRPr="00850D22">
        <w:rPr>
          <w:rFonts w:ascii="Avenir Book" w:hAnsi="Avenir Book"/>
          <w:sz w:val="22"/>
          <w:szCs w:val="22"/>
        </w:rPr>
        <w:t xml:space="preserve"> his career, he has been involved in more than $5 billion in transactions. </w:t>
      </w:r>
    </w:p>
    <w:p w14:paraId="3AD548B6" w14:textId="77777777" w:rsidR="00DC151E" w:rsidRPr="00850D22" w:rsidRDefault="00DC151E" w:rsidP="00DC151E">
      <w:pPr>
        <w:pStyle w:val="NoSpacing"/>
        <w:jc w:val="both"/>
        <w:rPr>
          <w:rFonts w:ascii="Avenir Book" w:hAnsi="Avenir Book"/>
          <w:sz w:val="22"/>
          <w:szCs w:val="22"/>
        </w:rPr>
      </w:pPr>
    </w:p>
    <w:p w14:paraId="09FF5E8D" w14:textId="7B3D206C" w:rsidR="00EA5594" w:rsidRDefault="00DC151E" w:rsidP="00EA5594">
      <w:pPr>
        <w:pStyle w:val="NoSpacing"/>
        <w:jc w:val="both"/>
        <w:rPr>
          <w:rFonts w:ascii="Avenir Book" w:hAnsi="Avenir Book"/>
          <w:sz w:val="22"/>
          <w:szCs w:val="22"/>
        </w:rPr>
      </w:pPr>
      <w:r w:rsidRPr="00850D22">
        <w:rPr>
          <w:rFonts w:ascii="Avenir Book" w:hAnsi="Avenir Book"/>
          <w:sz w:val="22"/>
          <w:szCs w:val="22"/>
        </w:rPr>
        <w:t xml:space="preserve">Maurice started at HFF in November 2011. Before that, he interned at Urdang Securities Management while attending the University of Pennsylvania to receive his MBA. Prior to that, he was an analyst at Oliver Wyman (formerly Mercer Management Consulting). Maurice also interned at JPMorgan Chase &amp; Co. as an analyst while attending Princeton University for his undergraduate degree. </w:t>
      </w:r>
    </w:p>
    <w:p w14:paraId="0E0AA4F5" w14:textId="77777777" w:rsidR="00DC151E" w:rsidRDefault="00DC151E" w:rsidP="00EA5594">
      <w:pPr>
        <w:pStyle w:val="NoSpacing"/>
        <w:jc w:val="both"/>
        <w:rPr>
          <w:rFonts w:ascii="Avenir Book" w:hAnsi="Avenir Book"/>
          <w:sz w:val="22"/>
          <w:szCs w:val="22"/>
        </w:rPr>
      </w:pPr>
    </w:p>
    <w:p w14:paraId="0F4905D7" w14:textId="4C928CD0" w:rsidR="00DC151E" w:rsidRDefault="00DC151E" w:rsidP="00DC151E">
      <w:pPr>
        <w:pStyle w:val="NoSpacing"/>
        <w:jc w:val="center"/>
        <w:rPr>
          <w:rFonts w:ascii="Avenir Book" w:hAnsi="Avenir Book"/>
          <w:sz w:val="22"/>
          <w:szCs w:val="22"/>
        </w:rPr>
      </w:pPr>
      <w:r>
        <w:rPr>
          <w:rFonts w:ascii="Avenir Book" w:hAnsi="Avenir Book"/>
          <w:sz w:val="22"/>
          <w:szCs w:val="22"/>
        </w:rPr>
        <w:t>--</w:t>
      </w:r>
    </w:p>
    <w:p w14:paraId="48CAEC80" w14:textId="77777777" w:rsidR="00DC151E" w:rsidRPr="00DC151E" w:rsidRDefault="00DC151E" w:rsidP="00EA5594">
      <w:pPr>
        <w:pStyle w:val="NoSpacing"/>
        <w:jc w:val="both"/>
        <w:rPr>
          <w:rFonts w:ascii="Avenir Book" w:hAnsi="Avenir Book"/>
          <w:sz w:val="22"/>
          <w:szCs w:val="22"/>
        </w:rPr>
      </w:pPr>
    </w:p>
    <w:p w14:paraId="17F57DAF" w14:textId="28C433AE" w:rsidR="002848F0" w:rsidRPr="00850D22" w:rsidRDefault="002848F0" w:rsidP="002848F0">
      <w:pPr>
        <w:pStyle w:val="NoSpacing"/>
        <w:jc w:val="both"/>
        <w:rPr>
          <w:rFonts w:ascii="Avenir Book" w:hAnsi="Avenir Book"/>
          <w:sz w:val="22"/>
          <w:szCs w:val="22"/>
        </w:rPr>
      </w:pPr>
      <w:r w:rsidRPr="00850D22">
        <w:rPr>
          <w:rFonts w:ascii="Avenir Book" w:hAnsi="Avenir Book"/>
          <w:b/>
          <w:sz w:val="22"/>
          <w:szCs w:val="22"/>
        </w:rPr>
        <w:t xml:space="preserve">Rodolphe “Rudy” </w:t>
      </w:r>
      <w:proofErr w:type="spellStart"/>
      <w:r w:rsidRPr="00850D22">
        <w:rPr>
          <w:rFonts w:ascii="Avenir Book" w:hAnsi="Avenir Book"/>
          <w:b/>
          <w:sz w:val="22"/>
          <w:szCs w:val="22"/>
        </w:rPr>
        <w:t>el</w:t>
      </w:r>
      <w:proofErr w:type="spellEnd"/>
      <w:r w:rsidRPr="00850D22">
        <w:rPr>
          <w:rFonts w:ascii="Avenir Book" w:hAnsi="Avenir Book"/>
          <w:b/>
          <w:sz w:val="22"/>
          <w:szCs w:val="22"/>
        </w:rPr>
        <w:t>-Khoury</w:t>
      </w:r>
      <w:r w:rsidRPr="00850D22">
        <w:rPr>
          <w:rFonts w:ascii="Avenir Book" w:hAnsi="Avenir Book"/>
          <w:sz w:val="22"/>
          <w:szCs w:val="22"/>
        </w:rPr>
        <w:t xml:space="preserve"> was trained as both a historian and an architect. He is Dean of the University of Miami (UM) School of Architecture, Director of the Smart Cities program at the University’s Institute for Data Science and Computing (</w:t>
      </w:r>
      <w:proofErr w:type="spellStart"/>
      <w:r w:rsidRPr="00850D22">
        <w:rPr>
          <w:rFonts w:ascii="Avenir Book" w:hAnsi="Avenir Book"/>
          <w:sz w:val="22"/>
          <w:szCs w:val="22"/>
        </w:rPr>
        <w:t>iDSC</w:t>
      </w:r>
      <w:proofErr w:type="spellEnd"/>
      <w:r w:rsidRPr="00850D22">
        <w:rPr>
          <w:rFonts w:ascii="Avenir Book" w:hAnsi="Avenir Book"/>
          <w:sz w:val="22"/>
          <w:szCs w:val="22"/>
        </w:rPr>
        <w:t xml:space="preserve">), Director of RAD Lab–a research unit dedicated to embedded technology, and Interim Director of UM’s Climate Resilience Academy. He was a Canada Research Chair at the University of Toronto, Head of Architecture at California College of the Arts, and Associate Professor at Harvard Graduate School of Design. As a practicing partner in Khoury </w:t>
      </w:r>
      <w:proofErr w:type="spellStart"/>
      <w:r w:rsidRPr="00850D22">
        <w:rPr>
          <w:rFonts w:ascii="Avenir Book" w:hAnsi="Avenir Book"/>
          <w:sz w:val="22"/>
          <w:szCs w:val="22"/>
        </w:rPr>
        <w:t>Levit</w:t>
      </w:r>
      <w:proofErr w:type="spellEnd"/>
      <w:r w:rsidRPr="00850D22">
        <w:rPr>
          <w:rFonts w:ascii="Avenir Book" w:hAnsi="Avenir Book"/>
          <w:sz w:val="22"/>
          <w:szCs w:val="22"/>
        </w:rPr>
        <w:t xml:space="preserve"> Fong (KLF), his award-winning projects include Beirut Martyrs’ Square, Stratford Market Square, and the Shenzhen Museum of Contemporary Art. His scholarly work has touched upon </w:t>
      </w:r>
      <w:proofErr w:type="gramStart"/>
      <w:r w:rsidRPr="00850D22">
        <w:rPr>
          <w:rFonts w:ascii="Avenir Book" w:hAnsi="Avenir Book"/>
          <w:sz w:val="22"/>
          <w:szCs w:val="22"/>
        </w:rPr>
        <w:t>a number of</w:t>
      </w:r>
      <w:proofErr w:type="gramEnd"/>
      <w:r w:rsidRPr="00850D22">
        <w:rPr>
          <w:rFonts w:ascii="Avenir Book" w:hAnsi="Avenir Book"/>
          <w:sz w:val="22"/>
          <w:szCs w:val="22"/>
        </w:rPr>
        <w:t xml:space="preserve"> subjects, including eighteenth-century European architecture, contemporary architecture and urbanism, the “Internet of Things,” and the importance of connectivity. Articles on his projects and research have appeared in the Wall Street Journal, The Globe and Mail, The Toronto Star and WIRED Magazine. In 2013, Rudy presented, </w:t>
      </w:r>
      <w:hyperlink r:id="rId5" w:history="1">
        <w:r w:rsidRPr="00850D22">
          <w:rPr>
            <w:rStyle w:val="Hyperlink"/>
            <w:rFonts w:ascii="Avenir Book" w:hAnsi="Avenir Book" w:cs="Arial"/>
            <w:color w:val="203E97"/>
            <w:spacing w:val="9"/>
            <w:sz w:val="22"/>
            <w:szCs w:val="22"/>
            <w:shd w:val="clear" w:color="auto" w:fill="FFFFFF"/>
          </w:rPr>
          <w:t>Designing for the Internet of Things</w:t>
        </w:r>
      </w:hyperlink>
      <w:r w:rsidRPr="00850D22">
        <w:rPr>
          <w:rFonts w:ascii="Avenir Book" w:hAnsi="Avenir Book"/>
          <w:sz w:val="22"/>
          <w:szCs w:val="22"/>
        </w:rPr>
        <w:t xml:space="preserve">, for </w:t>
      </w:r>
      <w:hyperlink r:id="rId6" w:history="1">
        <w:proofErr w:type="spellStart"/>
        <w:r w:rsidRPr="00850D22">
          <w:rPr>
            <w:rStyle w:val="Hyperlink"/>
            <w:rFonts w:ascii="Avenir Book" w:hAnsi="Avenir Book" w:cs="Arial"/>
            <w:color w:val="203E97"/>
            <w:spacing w:val="9"/>
            <w:sz w:val="22"/>
            <w:szCs w:val="22"/>
            <w:shd w:val="clear" w:color="auto" w:fill="FFFFFF"/>
          </w:rPr>
          <w:t>TEDxToronto</w:t>
        </w:r>
        <w:proofErr w:type="spellEnd"/>
      </w:hyperlink>
      <w:r w:rsidRPr="00850D22">
        <w:rPr>
          <w:rFonts w:ascii="Avenir Book" w:hAnsi="Avenir Book"/>
          <w:sz w:val="22"/>
          <w:szCs w:val="22"/>
        </w:rPr>
        <w:t xml:space="preserve"> which has been viewed over 80,000 times.</w:t>
      </w:r>
    </w:p>
    <w:p w14:paraId="3FE35394" w14:textId="77777777" w:rsidR="002848F0" w:rsidRPr="00850D22" w:rsidRDefault="002848F0" w:rsidP="002848F0">
      <w:pPr>
        <w:pStyle w:val="NoSpacing"/>
        <w:rPr>
          <w:rFonts w:ascii="Avenir Book" w:hAnsi="Avenir Book"/>
          <w:sz w:val="22"/>
          <w:szCs w:val="22"/>
        </w:rPr>
      </w:pPr>
    </w:p>
    <w:p w14:paraId="0F0A26AA" w14:textId="77777777" w:rsidR="002848F0" w:rsidRPr="00850D22" w:rsidRDefault="002848F0" w:rsidP="002848F0">
      <w:pPr>
        <w:pStyle w:val="NoSpacing"/>
        <w:jc w:val="center"/>
        <w:rPr>
          <w:rFonts w:ascii="Avenir Book" w:hAnsi="Avenir Book"/>
          <w:sz w:val="22"/>
          <w:szCs w:val="22"/>
        </w:rPr>
      </w:pPr>
      <w:r w:rsidRPr="00850D22">
        <w:rPr>
          <w:rFonts w:ascii="Avenir Book" w:hAnsi="Avenir Book"/>
          <w:sz w:val="22"/>
          <w:szCs w:val="22"/>
        </w:rPr>
        <w:t>--</w:t>
      </w:r>
    </w:p>
    <w:p w14:paraId="444F2A9B" w14:textId="77777777" w:rsidR="00DC151E" w:rsidRDefault="00DC151E" w:rsidP="00DC151E">
      <w:pPr>
        <w:pStyle w:val="NoSpacing"/>
        <w:rPr>
          <w:rFonts w:ascii="Avenir Book" w:hAnsi="Avenir Book"/>
          <w:sz w:val="22"/>
          <w:szCs w:val="22"/>
        </w:rPr>
      </w:pPr>
    </w:p>
    <w:p w14:paraId="7D2D8EDA" w14:textId="6203BBF9" w:rsidR="00850D22" w:rsidRPr="00DC151E" w:rsidRDefault="00850D22" w:rsidP="00DC151E">
      <w:pPr>
        <w:pStyle w:val="NoSpacing"/>
        <w:rPr>
          <w:rFonts w:ascii="Avenir Book" w:hAnsi="Avenir Book"/>
          <w:color w:val="000000" w:themeColor="text1"/>
          <w:sz w:val="22"/>
          <w:szCs w:val="22"/>
        </w:rPr>
      </w:pPr>
      <w:r w:rsidRPr="00850D22">
        <w:rPr>
          <w:rFonts w:ascii="Avenir Book" w:eastAsia="Times New Roman" w:hAnsi="Avenir Book" w:cs="Arial"/>
          <w:b/>
          <w:bCs/>
          <w:color w:val="000000"/>
          <w:sz w:val="21"/>
          <w:szCs w:val="21"/>
        </w:rPr>
        <w:t>Zach Hyman</w:t>
      </w:r>
      <w:r w:rsidRPr="00850D22">
        <w:rPr>
          <w:rFonts w:ascii="Avenir Book" w:eastAsia="Times New Roman" w:hAnsi="Avenir Book" w:cs="Arial"/>
          <w:color w:val="000000"/>
          <w:sz w:val="21"/>
          <w:szCs w:val="21"/>
        </w:rPr>
        <w:t xml:space="preserve"> is a digital program manager and creative strategist who's spent his career focused on the intersection of design &amp; data. He's currently a DTC Product Insights &amp; Operations Manager at </w:t>
      </w:r>
      <w:r w:rsidRPr="00850D22">
        <w:rPr>
          <w:rFonts w:ascii="Avenir Book" w:eastAsia="Times New Roman" w:hAnsi="Avenir Book" w:cs="Arial"/>
          <w:color w:val="000000"/>
          <w:sz w:val="21"/>
          <w:szCs w:val="21"/>
        </w:rPr>
        <w:lastRenderedPageBreak/>
        <w:t xml:space="preserve">Levi Strauss &amp; Co. working to scale the research &amp; insights backbone behind the brand's global ecommerce platforms. Zach recently finished his MBA at the University of Chicago Booth School of Business under the school's Distinguished Fellowship program, where he co-led the Innovation &amp; Design Club and ran Strategy for Booth New Venture Challenge fashion-tech finalist </w:t>
      </w:r>
      <w:proofErr w:type="spellStart"/>
      <w:r w:rsidRPr="00850D22">
        <w:rPr>
          <w:rFonts w:ascii="Avenir Book" w:eastAsia="Times New Roman" w:hAnsi="Avenir Book" w:cs="Arial"/>
          <w:color w:val="000000"/>
          <w:sz w:val="21"/>
          <w:szCs w:val="21"/>
        </w:rPr>
        <w:t>Zelia</w:t>
      </w:r>
      <w:proofErr w:type="spellEnd"/>
      <w:r w:rsidRPr="00850D22">
        <w:rPr>
          <w:rFonts w:ascii="Avenir Book" w:eastAsia="Times New Roman" w:hAnsi="Avenir Book" w:cs="Arial"/>
          <w:color w:val="000000"/>
          <w:sz w:val="21"/>
          <w:szCs w:val="21"/>
        </w:rPr>
        <w:t xml:space="preserve"> App. Previous roles include producing global interactive campaigns for Apple's Marcom Studio in Sunnyvale, CA, and creating social content for food- and wellness-focused marketing agency SRW as one of their initial hires.</w:t>
      </w:r>
    </w:p>
    <w:p w14:paraId="57CE303D" w14:textId="77777777" w:rsidR="00850D22" w:rsidRPr="00850D22" w:rsidRDefault="00850D22" w:rsidP="00850D22">
      <w:pPr>
        <w:rPr>
          <w:rFonts w:ascii="Avenir Book" w:eastAsia="Times New Roman" w:hAnsi="Avenir Book" w:cs="Times New Roman"/>
          <w:color w:val="000000"/>
          <w:kern w:val="0"/>
          <w:sz w:val="18"/>
          <w:szCs w:val="18"/>
          <w14:ligatures w14:val="none"/>
        </w:rPr>
      </w:pPr>
    </w:p>
    <w:p w14:paraId="1C1D7558" w14:textId="77777777" w:rsidR="00850D22" w:rsidRPr="00850D22" w:rsidRDefault="00850D22" w:rsidP="00850D22">
      <w:pPr>
        <w:rPr>
          <w:rFonts w:ascii="Avenir Book" w:eastAsia="Times New Roman" w:hAnsi="Avenir Book" w:cs="Times New Roman"/>
          <w:color w:val="000000"/>
          <w:kern w:val="0"/>
          <w:sz w:val="18"/>
          <w:szCs w:val="18"/>
          <w14:ligatures w14:val="none"/>
        </w:rPr>
      </w:pPr>
      <w:r w:rsidRPr="00850D22">
        <w:rPr>
          <w:rFonts w:ascii="Avenir Book" w:eastAsia="Times New Roman" w:hAnsi="Avenir Book" w:cs="Arial"/>
          <w:color w:val="000000"/>
          <w:kern w:val="0"/>
          <w:sz w:val="21"/>
          <w:szCs w:val="21"/>
          <w14:ligatures w14:val="none"/>
        </w:rPr>
        <w:t>Outside of work, Zach loves music (both attending shows and DJing), art history, collecting retro video games, and hiking mountains across the world. He lives with his girlfriend in Chicago's West Loop. </w:t>
      </w:r>
    </w:p>
    <w:p w14:paraId="28B33339" w14:textId="59CEC8E7" w:rsidR="002848F0" w:rsidRPr="00850D22" w:rsidRDefault="002848F0" w:rsidP="00DC151E">
      <w:pPr>
        <w:pStyle w:val="NoSpacing"/>
        <w:rPr>
          <w:rFonts w:ascii="Avenir Book" w:hAnsi="Avenir Book"/>
          <w:sz w:val="22"/>
          <w:szCs w:val="22"/>
        </w:rPr>
      </w:pPr>
    </w:p>
    <w:p w14:paraId="7DC0D836" w14:textId="77777777" w:rsidR="002848F0" w:rsidRPr="00850D22" w:rsidRDefault="002848F0" w:rsidP="002848F0">
      <w:pPr>
        <w:jc w:val="both"/>
        <w:rPr>
          <w:rFonts w:ascii="Avenir Book" w:hAnsi="Avenir Book" w:cs="Arial"/>
          <w:sz w:val="22"/>
          <w:szCs w:val="22"/>
        </w:rPr>
      </w:pPr>
    </w:p>
    <w:p w14:paraId="56B12201" w14:textId="43F84528" w:rsidR="002848F0" w:rsidRPr="00850D22" w:rsidRDefault="007835FF" w:rsidP="002848F0">
      <w:pPr>
        <w:pStyle w:val="NoSpacing"/>
        <w:rPr>
          <w:rFonts w:ascii="Avenir Book" w:hAnsi="Avenir Book"/>
          <w:b/>
          <w:bCs/>
          <w:sz w:val="22"/>
          <w:szCs w:val="22"/>
        </w:rPr>
      </w:pPr>
      <w:r w:rsidRPr="00850D22">
        <w:rPr>
          <w:rFonts w:ascii="Avenir Book" w:hAnsi="Avenir Book"/>
          <w:b/>
          <w:bCs/>
          <w:sz w:val="22"/>
          <w:szCs w:val="22"/>
        </w:rPr>
        <w:t>Emeriti Board Members</w:t>
      </w:r>
    </w:p>
    <w:p w14:paraId="5541442D" w14:textId="77777777" w:rsidR="007835FF" w:rsidRPr="00850D22" w:rsidRDefault="007835FF" w:rsidP="002848F0">
      <w:pPr>
        <w:pStyle w:val="NoSpacing"/>
        <w:rPr>
          <w:rFonts w:ascii="Avenir Book" w:hAnsi="Avenir Book"/>
          <w:b/>
          <w:bCs/>
          <w:sz w:val="22"/>
          <w:szCs w:val="22"/>
        </w:rPr>
      </w:pPr>
    </w:p>
    <w:p w14:paraId="48E359D8" w14:textId="77777777" w:rsidR="002870CD" w:rsidRPr="00850D22" w:rsidRDefault="002870CD" w:rsidP="002870CD">
      <w:pPr>
        <w:pStyle w:val="NoSpacing"/>
        <w:rPr>
          <w:rFonts w:ascii="Avenir Book" w:hAnsi="Avenir Book" w:cs="Arial"/>
          <w:sz w:val="22"/>
          <w:szCs w:val="22"/>
        </w:rPr>
      </w:pPr>
      <w:r w:rsidRPr="00850D22">
        <w:rPr>
          <w:rFonts w:ascii="Avenir Book" w:hAnsi="Avenir Book" w:cs="Arial"/>
          <w:b/>
          <w:bCs/>
          <w:sz w:val="22"/>
          <w:szCs w:val="22"/>
        </w:rPr>
        <w:t>Christine King</w:t>
      </w:r>
      <w:r w:rsidRPr="00850D22">
        <w:rPr>
          <w:rFonts w:ascii="Avenir Book" w:hAnsi="Avenir Book" w:cs="Arial"/>
          <w:sz w:val="22"/>
          <w:szCs w:val="22"/>
        </w:rPr>
        <w:t xml:space="preserve"> served on the Bakehouse Board from 2019-2022, when she was </w:t>
      </w:r>
      <w:proofErr w:type="spellStart"/>
      <w:r w:rsidRPr="00850D22">
        <w:rPr>
          <w:rFonts w:ascii="Avenir Book" w:hAnsi="Avenir Book" w:cs="Arial"/>
          <w:sz w:val="22"/>
          <w:szCs w:val="22"/>
        </w:rPr>
        <w:t>electef</w:t>
      </w:r>
      <w:proofErr w:type="spellEnd"/>
      <w:r w:rsidRPr="00850D22">
        <w:rPr>
          <w:rFonts w:ascii="Avenir Book" w:hAnsi="Avenir Book" w:cs="Arial"/>
          <w:sz w:val="22"/>
          <w:szCs w:val="22"/>
        </w:rPr>
        <w:t xml:space="preserve"> City of Miami Commissioner for District 5. She also serves as Chairwoman of the City of Miami Commission. Upon her filing for office, she stepped down as a Board director but is an emerita member of </w:t>
      </w:r>
      <w:proofErr w:type="gramStart"/>
      <w:r w:rsidRPr="00850D22">
        <w:rPr>
          <w:rFonts w:ascii="Avenir Book" w:hAnsi="Avenir Book" w:cs="Arial"/>
          <w:sz w:val="22"/>
          <w:szCs w:val="22"/>
        </w:rPr>
        <w:t>Bakehouse..</w:t>
      </w:r>
      <w:proofErr w:type="gramEnd"/>
    </w:p>
    <w:p w14:paraId="54FA9746" w14:textId="77777777" w:rsidR="002870CD" w:rsidRPr="00850D22" w:rsidRDefault="002870CD" w:rsidP="002870CD">
      <w:pPr>
        <w:pStyle w:val="NoSpacing"/>
        <w:rPr>
          <w:rFonts w:ascii="Avenir Book" w:hAnsi="Avenir Book" w:cs="Arial"/>
          <w:sz w:val="22"/>
          <w:szCs w:val="22"/>
        </w:rPr>
      </w:pPr>
    </w:p>
    <w:p w14:paraId="2C8A302C" w14:textId="77777777" w:rsidR="002870CD" w:rsidRPr="00850D22" w:rsidRDefault="002870CD" w:rsidP="002870CD">
      <w:pPr>
        <w:pStyle w:val="NoSpacing"/>
        <w:rPr>
          <w:rFonts w:ascii="Avenir Book" w:hAnsi="Avenir Book" w:cs="Arial"/>
          <w:sz w:val="22"/>
          <w:szCs w:val="22"/>
        </w:rPr>
      </w:pPr>
      <w:r w:rsidRPr="00850D22">
        <w:rPr>
          <w:rFonts w:ascii="Avenir Book" w:hAnsi="Avenir Book" w:cs="Arial"/>
          <w:bCs/>
          <w:sz w:val="22"/>
          <w:szCs w:val="22"/>
        </w:rPr>
        <w:t xml:space="preserve">King was </w:t>
      </w:r>
      <w:r w:rsidRPr="00850D22">
        <w:rPr>
          <w:rFonts w:ascii="Avenir Book" w:hAnsi="Avenir Book" w:cs="Arial"/>
          <w:sz w:val="22"/>
          <w:szCs w:val="22"/>
        </w:rPr>
        <w:t>President/CEO of the Martin Luther King Economic</w:t>
      </w:r>
    </w:p>
    <w:p w14:paraId="4C66D65C" w14:textId="77777777" w:rsidR="002870CD" w:rsidRPr="00850D22" w:rsidRDefault="002870CD" w:rsidP="002870CD">
      <w:pPr>
        <w:pStyle w:val="NoSpacing"/>
        <w:rPr>
          <w:rFonts w:ascii="Avenir Book" w:hAnsi="Avenir Book" w:cs="Arial"/>
          <w:sz w:val="22"/>
          <w:szCs w:val="22"/>
        </w:rPr>
      </w:pPr>
      <w:r w:rsidRPr="00850D22">
        <w:rPr>
          <w:rFonts w:ascii="Avenir Book" w:hAnsi="Avenir Book" w:cs="Arial"/>
          <w:sz w:val="22"/>
          <w:szCs w:val="22"/>
        </w:rPr>
        <w:t xml:space="preserve">King plays a pivotal role in community service, previously serving as the Chairperson of the Martin Luther King Economic Development Corporation board. Her key accomplishment was to spearhead the capital program for the redevelopment of the organization’s new multi-million-dollar Business Center funded through Miami-Dade County’s Building Better Communities General Obligation Bond program. She was also a volunteer Guardian Ad Litem and served on the Governor’s Mentorship Program and the Put Something Back Program. </w:t>
      </w:r>
    </w:p>
    <w:p w14:paraId="203A611D" w14:textId="77777777" w:rsidR="002870CD" w:rsidRPr="00850D22" w:rsidRDefault="002870CD" w:rsidP="002870CD">
      <w:pPr>
        <w:pStyle w:val="NoSpacing"/>
        <w:rPr>
          <w:rFonts w:ascii="Avenir Book" w:hAnsi="Avenir Book" w:cs="Arial"/>
          <w:sz w:val="22"/>
          <w:szCs w:val="22"/>
        </w:rPr>
      </w:pPr>
    </w:p>
    <w:p w14:paraId="7801933A" w14:textId="40E98DB3" w:rsidR="007835FF" w:rsidRPr="002870CD" w:rsidRDefault="002870CD" w:rsidP="002870CD">
      <w:pPr>
        <w:pStyle w:val="NoSpacing"/>
        <w:rPr>
          <w:rFonts w:ascii="Avenir Book" w:hAnsi="Avenir Book" w:cs="Arial"/>
          <w:sz w:val="22"/>
          <w:szCs w:val="22"/>
        </w:rPr>
      </w:pPr>
      <w:r w:rsidRPr="00850D22">
        <w:rPr>
          <w:rFonts w:ascii="Avenir Book" w:hAnsi="Avenir Book" w:cs="Arial"/>
          <w:sz w:val="22"/>
          <w:szCs w:val="22"/>
        </w:rPr>
        <w:t>King received her Bachelor of Arts Degree in Public Administration (B.P.A.) in 1999 from Barry University, Miami, Florida. She was conferred her Juris Doctorate Degree in 2007 from the Shepard Broad Law Center, Nova Southeastern University in Ft. Lauderdale, Florida and is currently a member of the Florida Bar. She also has been an Adjunct Professor of American Government at Barry University. She is a sole law practitioner. King is married and is blessed with three children.</w:t>
      </w:r>
    </w:p>
    <w:p w14:paraId="1C501FDE" w14:textId="77777777" w:rsidR="002870CD" w:rsidRDefault="002870CD" w:rsidP="007835FF">
      <w:pPr>
        <w:rPr>
          <w:rFonts w:ascii="Avenir Book" w:eastAsia="Times New Roman" w:hAnsi="Avenir Book" w:cs="Calibri"/>
          <w:b/>
          <w:bCs/>
          <w:sz w:val="22"/>
          <w:szCs w:val="22"/>
        </w:rPr>
      </w:pPr>
    </w:p>
    <w:p w14:paraId="3A978074" w14:textId="1022A63D" w:rsidR="007835FF" w:rsidRPr="00850D22" w:rsidRDefault="007835FF" w:rsidP="007835FF">
      <w:pPr>
        <w:rPr>
          <w:rFonts w:ascii="Avenir Book" w:hAnsi="Avenir Book" w:cs="Arial"/>
          <w:sz w:val="22"/>
          <w:szCs w:val="22"/>
        </w:rPr>
      </w:pPr>
      <w:r w:rsidRPr="00850D22">
        <w:rPr>
          <w:rFonts w:ascii="Avenir Book" w:eastAsia="Times New Roman" w:hAnsi="Avenir Book" w:cs="Calibri"/>
          <w:b/>
          <w:bCs/>
          <w:sz w:val="22"/>
          <w:szCs w:val="22"/>
        </w:rPr>
        <w:t xml:space="preserve">Wes </w:t>
      </w:r>
      <w:proofErr w:type="spellStart"/>
      <w:r w:rsidRPr="00850D22">
        <w:rPr>
          <w:rFonts w:ascii="Avenir Book" w:eastAsia="Times New Roman" w:hAnsi="Avenir Book" w:cs="Calibri"/>
          <w:b/>
          <w:bCs/>
          <w:sz w:val="22"/>
          <w:szCs w:val="22"/>
        </w:rPr>
        <w:t>Hevia</w:t>
      </w:r>
      <w:proofErr w:type="spellEnd"/>
      <w:r w:rsidRPr="00850D22">
        <w:rPr>
          <w:rFonts w:ascii="Avenir Book" w:eastAsia="Times New Roman" w:hAnsi="Avenir Book" w:cs="Calibri"/>
          <w:sz w:val="22"/>
          <w:szCs w:val="22"/>
        </w:rPr>
        <w:t xml:space="preserve"> is an attorney at Akerman LLP in Miami, where he focuses his practice on land use, zoning, and real estate development matters. During his time at Akerman, Wes has conducted due diligence for a variety of significant real estate-related projects, obtained complex development entitlements at public hearings, and assisted with both pursuing and defending appeals of local government decisions before various tribunals, among other notable matters. Wes earned his Juris Doctorate, Master of Science in Real Estate, and Certificate in Environmental and Land Use Law from the University of Florida and has contributed to </w:t>
      </w:r>
      <w:proofErr w:type="gramStart"/>
      <w:r w:rsidRPr="00850D22">
        <w:rPr>
          <w:rFonts w:ascii="Avenir Book" w:eastAsia="Times New Roman" w:hAnsi="Avenir Book" w:cs="Calibri"/>
          <w:sz w:val="22"/>
          <w:szCs w:val="22"/>
        </w:rPr>
        <w:t>a number of</w:t>
      </w:r>
      <w:proofErr w:type="gramEnd"/>
      <w:r w:rsidRPr="00850D22">
        <w:rPr>
          <w:rFonts w:ascii="Avenir Book" w:eastAsia="Times New Roman" w:hAnsi="Avenir Book" w:cs="Calibri"/>
          <w:sz w:val="22"/>
          <w:szCs w:val="22"/>
        </w:rPr>
        <w:t xml:space="preserve"> legal publications in recent years. Prior to joining Bakehouse’s Board of Directors, </w:t>
      </w:r>
      <w:r w:rsidRPr="00850D22">
        <w:rPr>
          <w:rFonts w:ascii="Avenir Book" w:eastAsia="Times New Roman" w:hAnsi="Avenir Book" w:cs="Calibri"/>
          <w:sz w:val="22"/>
          <w:szCs w:val="22"/>
        </w:rPr>
        <w:lastRenderedPageBreak/>
        <w:t xml:space="preserve">Wes was pro-bono land use and zoning counsel for the organization. As a Miami native, Wes appreciates the city's growing importance as a global, arts-focused, business-oriented destination, and is keen on meaningfully </w:t>
      </w:r>
      <w:r w:rsidRPr="00850D22">
        <w:rPr>
          <w:rFonts w:ascii="Avenir Book" w:hAnsi="Avenir Book" w:cs="Arial"/>
          <w:sz w:val="22"/>
          <w:szCs w:val="22"/>
        </w:rPr>
        <w:t xml:space="preserve">Development Corporation (MLKEDC). MLKEDC is a not-for-profit community-based organization with a mission to spur economic redevelopment along the Martin Luther King, Jr. Boulevard and surrounding community.  </w:t>
      </w:r>
    </w:p>
    <w:p w14:paraId="62931AA4" w14:textId="77777777" w:rsidR="007835FF" w:rsidRPr="00850D22" w:rsidRDefault="007835FF" w:rsidP="007835FF">
      <w:pPr>
        <w:rPr>
          <w:rFonts w:ascii="Avenir Book" w:hAnsi="Avenir Book" w:cs="Arial"/>
          <w:sz w:val="22"/>
          <w:szCs w:val="22"/>
        </w:rPr>
      </w:pPr>
    </w:p>
    <w:p w14:paraId="6127AC18" w14:textId="2852EB89" w:rsidR="007835FF" w:rsidRPr="00850D22" w:rsidRDefault="007835FF" w:rsidP="002870CD">
      <w:pPr>
        <w:rPr>
          <w:rFonts w:ascii="Avenir Book" w:hAnsi="Avenir Book" w:cs="Arial"/>
          <w:sz w:val="22"/>
          <w:szCs w:val="22"/>
        </w:rPr>
      </w:pPr>
      <w:r w:rsidRPr="00850D22">
        <w:rPr>
          <w:rFonts w:ascii="Avenir Book" w:hAnsi="Avenir Book" w:cs="Arial"/>
          <w:sz w:val="22"/>
          <w:szCs w:val="22"/>
        </w:rPr>
        <w:t>Wes served on the Bakehouse Board for the past three years but has stepped down in order to take serve as pro bono land use legal counsel to the Board.</w:t>
      </w:r>
    </w:p>
    <w:sectPr w:rsidR="007835FF" w:rsidRPr="00850D22" w:rsidSect="00F950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venir Book">
    <w:panose1 w:val="02000503020000020003"/>
    <w:charset w:val="00"/>
    <w:family w:val="auto"/>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A9537F"/>
    <w:multiLevelType w:val="hybridMultilevel"/>
    <w:tmpl w:val="B04A82DE"/>
    <w:lvl w:ilvl="0" w:tplc="F0E04C1E">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CE6C7B"/>
    <w:multiLevelType w:val="hybridMultilevel"/>
    <w:tmpl w:val="D4FC7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78552459">
    <w:abstractNumId w:val="1"/>
  </w:num>
  <w:num w:numId="2" w16cid:durableId="19200237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8F0"/>
    <w:rsid w:val="002848F0"/>
    <w:rsid w:val="002870CD"/>
    <w:rsid w:val="00294057"/>
    <w:rsid w:val="002960E2"/>
    <w:rsid w:val="00436A36"/>
    <w:rsid w:val="007835FF"/>
    <w:rsid w:val="00850D22"/>
    <w:rsid w:val="009A0983"/>
    <w:rsid w:val="00C57B41"/>
    <w:rsid w:val="00D73060"/>
    <w:rsid w:val="00DC151E"/>
    <w:rsid w:val="00E643DC"/>
    <w:rsid w:val="00EA5594"/>
    <w:rsid w:val="00F950AC"/>
    <w:rsid w:val="00FD3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00E2CC"/>
  <w15:chartTrackingRefBased/>
  <w15:docId w15:val="{8F5D2301-A6E6-474B-86FB-7A499C0A9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48F0"/>
    <w:rPr>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48F0"/>
  </w:style>
  <w:style w:type="paragraph" w:styleId="NormalWeb">
    <w:name w:val="Normal (Web)"/>
    <w:basedOn w:val="Normal"/>
    <w:uiPriority w:val="99"/>
    <w:unhideWhenUsed/>
    <w:rsid w:val="002848F0"/>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semiHidden/>
    <w:unhideWhenUsed/>
    <w:rsid w:val="002848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825229">
      <w:bodyDiv w:val="1"/>
      <w:marLeft w:val="0"/>
      <w:marRight w:val="0"/>
      <w:marTop w:val="0"/>
      <w:marBottom w:val="0"/>
      <w:divBdr>
        <w:top w:val="none" w:sz="0" w:space="0" w:color="auto"/>
        <w:left w:val="none" w:sz="0" w:space="0" w:color="auto"/>
        <w:bottom w:val="none" w:sz="0" w:space="0" w:color="auto"/>
        <w:right w:val="none" w:sz="0" w:space="0" w:color="auto"/>
      </w:divBdr>
      <w:divsChild>
        <w:div w:id="751775951">
          <w:marLeft w:val="0"/>
          <w:marRight w:val="0"/>
          <w:marTop w:val="0"/>
          <w:marBottom w:val="0"/>
          <w:divBdr>
            <w:top w:val="none" w:sz="0" w:space="0" w:color="auto"/>
            <w:left w:val="none" w:sz="0" w:space="0" w:color="auto"/>
            <w:bottom w:val="none" w:sz="0" w:space="0" w:color="auto"/>
            <w:right w:val="none" w:sz="0" w:space="0" w:color="auto"/>
          </w:divBdr>
        </w:div>
        <w:div w:id="55977178">
          <w:marLeft w:val="0"/>
          <w:marRight w:val="0"/>
          <w:marTop w:val="0"/>
          <w:marBottom w:val="0"/>
          <w:divBdr>
            <w:top w:val="none" w:sz="0" w:space="0" w:color="auto"/>
            <w:left w:val="none" w:sz="0" w:space="0" w:color="auto"/>
            <w:bottom w:val="none" w:sz="0" w:space="0" w:color="auto"/>
            <w:right w:val="none" w:sz="0" w:space="0" w:color="auto"/>
          </w:divBdr>
        </w:div>
        <w:div w:id="10657615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dxtoronto.com/home/" TargetMode="External"/><Relationship Id="rId5" Type="http://schemas.openxmlformats.org/officeDocument/2006/relationships/hyperlink" Target="https://www.youtube.com/watch?v=tcUvg9jcfG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2622</Words>
  <Characters>14952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Bakehouse Info</dc:creator>
  <cp:keywords/>
  <dc:description/>
  <cp:lastModifiedBy>Krysten Ortega</cp:lastModifiedBy>
  <cp:revision>3</cp:revision>
  <dcterms:created xsi:type="dcterms:W3CDTF">2024-04-11T19:45:00Z</dcterms:created>
  <dcterms:modified xsi:type="dcterms:W3CDTF">2024-04-16T19:35:00Z</dcterms:modified>
</cp:coreProperties>
</file>